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tLeast" w:line="225" w:before="0" w:after="200"/>
        <w:rPr>
          <w:rFonts w:ascii="Arial" w:hAnsi="Arial"/>
          <w:color w:val="333333"/>
          <w:sz w:val="24"/>
          <w:szCs w:val="24"/>
        </w:rPr>
      </w:pPr>
      <w:r>
        <w:rPr>
          <w:rFonts w:ascii="Arial" w:hAnsi="Arial"/>
          <w:color w:val="333333"/>
          <w:sz w:val="24"/>
          <w:szCs w:val="24"/>
        </w:rPr>
      </w:r>
    </w:p>
    <w:p>
      <w:pPr>
        <w:pStyle w:val="Normal"/>
        <w:suppressAutoHyphens w:val="false"/>
        <w:spacing w:lineRule="auto" w:line="276" w:before="114" w:after="114"/>
        <w:jc w:val="center"/>
        <w:rPr>
          <w:rFonts w:ascii="Arial" w:hAnsi="Arial"/>
          <w:sz w:val="28"/>
          <w:szCs w:val="28"/>
        </w:rPr>
      </w:pPr>
      <w:r>
        <w:rPr>
          <w:rFonts w:eastAsia="Times New Roman" w:cs="Times New Roman" w:ascii="Arial" w:hAnsi="Arial"/>
          <w:b/>
          <w:color w:val="00B0F0"/>
          <w:kern w:val="0"/>
          <w:sz w:val="28"/>
          <w:szCs w:val="28"/>
          <w:lang w:val="es-MX" w:eastAsia="es-MX" w:bidi="ar-SA"/>
        </w:rPr>
        <w:t>Bases de la convocatoria</w:t>
      </w:r>
    </w:p>
    <w:p>
      <w:pPr>
        <w:pStyle w:val="Normal"/>
        <w:suppressAutoHyphens w:val="false"/>
        <w:spacing w:lineRule="auto" w:line="276" w:before="114" w:after="114"/>
        <w:jc w:val="center"/>
        <w:rPr>
          <w:rFonts w:ascii="Arial" w:hAnsi="Arial"/>
          <w:sz w:val="28"/>
          <w:szCs w:val="28"/>
        </w:rPr>
      </w:pPr>
      <w:r>
        <w:rPr>
          <w:rFonts w:eastAsia="Times New Roman" w:cs="Times New Roman" w:ascii="Arial" w:hAnsi="Arial"/>
          <w:b/>
          <w:bCs/>
          <w:color w:val="00B0F0"/>
          <w:kern w:val="0"/>
          <w:sz w:val="28"/>
          <w:szCs w:val="28"/>
          <w:lang w:val="es-MX" w:eastAsia="es-MX" w:bidi="ar-SA"/>
        </w:rPr>
        <w:t>Programa de Formación Continua de Carnaval</w:t>
      </w:r>
    </w:p>
    <w:p>
      <w:pPr>
        <w:pStyle w:val="Normal"/>
        <w:suppressAutoHyphens w:val="false"/>
        <w:spacing w:lineRule="auto" w:line="276"/>
        <w:jc w:val="center"/>
        <w:rPr>
          <w:rFonts w:ascii="Arial" w:hAnsi="Arial"/>
          <w:sz w:val="28"/>
          <w:szCs w:val="28"/>
        </w:rPr>
      </w:pPr>
      <w:r>
        <w:rPr>
          <w:rFonts w:eastAsia="Times New Roman" w:cs="Times New Roman" w:ascii="Arial" w:hAnsi="Arial"/>
          <w:b/>
          <w:bCs/>
          <w:color w:val="00B0F0"/>
          <w:kern w:val="0"/>
          <w:sz w:val="28"/>
          <w:szCs w:val="28"/>
          <w:lang w:val="es-MX" w:eastAsia="es-MX" w:bidi="ar-SA"/>
        </w:rPr>
        <w:t> “</w:t>
      </w:r>
      <w:r>
        <w:rPr>
          <w:rFonts w:eastAsia="Times New Roman" w:cs="Times New Roman" w:ascii="Arial" w:hAnsi="Arial"/>
          <w:b/>
          <w:bCs/>
          <w:color w:val="00B0F0"/>
          <w:kern w:val="0"/>
          <w:sz w:val="28"/>
          <w:szCs w:val="28"/>
          <w:lang w:val="es-MX" w:eastAsia="es-MX" w:bidi="ar-SA"/>
        </w:rPr>
        <w:t>Proyectar la alegría”</w:t>
      </w:r>
      <w:r>
        <w:rPr>
          <w:rFonts w:eastAsia="Times New Roman" w:cs="Times New Roman" w:ascii="Arial" w:hAnsi="Arial"/>
          <w:b/>
          <w:color w:val="00B0F0"/>
          <w:kern w:val="0"/>
          <w:sz w:val="28"/>
          <w:szCs w:val="28"/>
          <w:lang w:val="es-MX" w:eastAsia="es-MX" w:bidi="ar-SA"/>
        </w:rPr>
        <w:t xml:space="preserve"> año 2022</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spacing w:before="114" w:after="114"/>
        <w:rPr>
          <w:rFonts w:ascii="Arial" w:hAnsi="Arial"/>
          <w:sz w:val="24"/>
          <w:szCs w:val="24"/>
        </w:rPr>
      </w:pPr>
      <w:r>
        <w:rPr>
          <w:rFonts w:eastAsia="Times New Roman" w:cs="Times New Roman" w:ascii="Arial" w:hAnsi="Arial"/>
          <w:color w:val="000000"/>
          <w:kern w:val="0"/>
          <w:sz w:val="24"/>
          <w:szCs w:val="24"/>
          <w:lang w:val="es-MX" w:eastAsia="es-MX" w:bidi="ar-SA"/>
        </w:rPr>
        <w:t xml:space="preserve">El programa de </w:t>
      </w:r>
      <w:r>
        <w:rPr>
          <w:rFonts w:eastAsia="Times New Roman" w:cs="Times New Roman" w:ascii="Arial" w:hAnsi="Arial"/>
          <w:b/>
          <w:bCs/>
          <w:color w:val="000000"/>
          <w:kern w:val="0"/>
          <w:sz w:val="24"/>
          <w:szCs w:val="24"/>
          <w:lang w:val="es-MX" w:eastAsia="es-MX" w:bidi="ar-SA"/>
        </w:rPr>
        <w:t>formación continua de carnaval, “Proyectar la alegría”,</w:t>
      </w:r>
      <w:r>
        <w:rPr>
          <w:rFonts w:eastAsia="Times New Roman" w:cs="Times New Roman" w:ascii="Arial" w:hAnsi="Arial"/>
          <w:b w:val="false"/>
          <w:bCs w:val="false"/>
          <w:color w:val="000000"/>
          <w:kern w:val="0"/>
          <w:sz w:val="24"/>
          <w:szCs w:val="24"/>
          <w:lang w:val="es-MX" w:eastAsia="es-MX" w:bidi="ar-SA"/>
        </w:rPr>
        <w:t xml:space="preserve"> tiene como </w:t>
      </w:r>
      <w:r>
        <w:rPr>
          <w:rFonts w:eastAsia="Times New Roman" w:cs="Times New Roman" w:ascii="Arial" w:hAnsi="Arial"/>
          <w:color w:val="000000"/>
          <w:kern w:val="0"/>
          <w:sz w:val="24"/>
          <w:szCs w:val="24"/>
          <w:lang w:val="es-MX" w:eastAsia="es-MX" w:bidi="ar-SA"/>
        </w:rPr>
        <w:t>finalidad potenciar los recursos  de las organizaciones carnavaleras; mejorar la articulación con el Estado para la participación del programa “Fortalecimiento de festejos comunitarios de carnaval” y proyectar los festejos 2023 de carnavales barriales en Córdoba.</w:t>
      </w:r>
    </w:p>
    <w:p>
      <w:pPr>
        <w:pStyle w:val="Normal"/>
        <w:suppressAutoHyphens w:val="false"/>
        <w:rPr>
          <w:rFonts w:ascii="Arial" w:hAnsi="Arial"/>
          <w:sz w:val="24"/>
          <w:szCs w:val="24"/>
        </w:rPr>
      </w:pPr>
      <w:r>
        <w:rPr>
          <w:rFonts w:eastAsia="Times New Roman" w:cs="Times New Roman" w:ascii="Arial" w:hAnsi="Arial"/>
          <w:color w:val="000000"/>
          <w:kern w:val="0"/>
          <w:sz w:val="24"/>
          <w:szCs w:val="24"/>
          <w:lang w:val="es-MX" w:eastAsia="es-MX" w:bidi="ar-SA"/>
        </w:rPr>
        <w:t xml:space="preserve">La Municipalidad de Córdoba, </w:t>
      </w:r>
      <w:r>
        <w:rPr>
          <w:rFonts w:eastAsia="Times New Roman" w:cs="Times New Roman" w:ascii="Arial" w:hAnsi="Arial"/>
          <w:color w:val="000000"/>
          <w:kern w:val="0"/>
          <w:sz w:val="24"/>
          <w:szCs w:val="24"/>
          <w:lang w:val="es-MX" w:eastAsia="es-MX" w:bidi="ar-SA"/>
        </w:rPr>
        <w:t>a</w:t>
      </w:r>
      <w:r>
        <w:rPr>
          <w:rFonts w:eastAsia="Times New Roman" w:cs="Times New Roman" w:ascii="Arial" w:hAnsi="Arial"/>
          <w:color w:val="000000"/>
          <w:kern w:val="0"/>
          <w:sz w:val="24"/>
          <w:szCs w:val="24"/>
          <w:lang w:val="es-MX" w:eastAsia="es-MX" w:bidi="ar-SA"/>
        </w:rPr>
        <w:t xml:space="preserve"> través la Secretaría de Cultura otorgará 60 subsidios de $ 12.000 (doce mil pesos) para cursar </w:t>
      </w:r>
      <w:r>
        <w:rPr>
          <w:rFonts w:eastAsia="Times New Roman" w:cs="Times New Roman" w:ascii="Arial" w:hAnsi="Arial"/>
          <w:b/>
          <w:bCs/>
          <w:color w:val="000000"/>
          <w:kern w:val="0"/>
          <w:sz w:val="24"/>
          <w:szCs w:val="24"/>
          <w:lang w:val="es-MX" w:eastAsia="es-MX" w:bidi="ar-SA"/>
        </w:rPr>
        <w:t>“Proyectar la alegría”</w:t>
      </w:r>
      <w:r>
        <w:rPr>
          <w:rFonts w:eastAsia="Times New Roman" w:cs="Times New Roman" w:ascii="Arial" w:hAnsi="Arial"/>
          <w:color w:val="000000"/>
          <w:kern w:val="0"/>
          <w:sz w:val="24"/>
          <w:szCs w:val="24"/>
          <w:lang w:val="es-MX" w:eastAsia="es-MX" w:bidi="ar-SA"/>
        </w:rPr>
        <w:t>, instancia orientada a brindar herramientas artísticas y logísticas para la preparación de los festejos comunitarios de carnaval 2023.</w:t>
      </w:r>
    </w:p>
    <w:p>
      <w:pPr>
        <w:pStyle w:val="Normal"/>
        <w:suppressAutoHyphens w:val="false"/>
        <w:rPr>
          <w:rFonts w:ascii="Arial" w:hAnsi="Arial"/>
          <w:sz w:val="24"/>
          <w:szCs w:val="24"/>
        </w:rPr>
      </w:pPr>
      <w:r>
        <w:rPr>
          <w:rFonts w:eastAsia="Times New Roman" w:cs="Times New Roman" w:ascii="Arial" w:hAnsi="Arial"/>
          <w:color w:val="000000"/>
          <w:kern w:val="0"/>
          <w:sz w:val="24"/>
          <w:szCs w:val="24"/>
          <w:lang w:val="es-MX" w:eastAsia="es-MX" w:bidi="ar-SA"/>
        </w:rPr>
        <w:t xml:space="preserve">El programa de </w:t>
      </w:r>
      <w:r>
        <w:rPr>
          <w:rFonts w:eastAsia="Times New Roman" w:cs="Times New Roman" w:ascii="Arial" w:hAnsi="Arial"/>
          <w:b/>
          <w:bCs/>
          <w:color w:val="000000"/>
          <w:kern w:val="0"/>
          <w:sz w:val="24"/>
          <w:szCs w:val="24"/>
          <w:lang w:val="es-MX" w:eastAsia="es-MX" w:bidi="ar-SA"/>
        </w:rPr>
        <w:t>formación continua de carnaval</w:t>
      </w:r>
      <w:r>
        <w:rPr>
          <w:rFonts w:eastAsia="Times New Roman" w:cs="Times New Roman" w:ascii="Arial" w:hAnsi="Arial"/>
          <w:color w:val="000000"/>
          <w:kern w:val="0"/>
          <w:sz w:val="24"/>
          <w:szCs w:val="24"/>
          <w:lang w:val="es-MX" w:eastAsia="es-MX" w:bidi="ar-SA"/>
        </w:rPr>
        <w:t xml:space="preserve"> </w:t>
      </w:r>
      <w:r>
        <w:rPr>
          <w:rFonts w:eastAsia="Times New Roman" w:cs="Times New Roman" w:ascii="Arial" w:hAnsi="Arial"/>
          <w:b/>
          <w:bCs/>
          <w:color w:val="000000"/>
          <w:kern w:val="0"/>
          <w:sz w:val="24"/>
          <w:szCs w:val="24"/>
          <w:lang w:val="es-MX" w:eastAsia="es-MX" w:bidi="ar-SA"/>
        </w:rPr>
        <w:t>“Proyectar la alegría”</w:t>
      </w:r>
      <w:r>
        <w:rPr>
          <w:rFonts w:eastAsia="Times New Roman" w:cs="Times New Roman" w:ascii="Arial" w:hAnsi="Arial"/>
          <w:color w:val="000000"/>
          <w:kern w:val="0"/>
          <w:sz w:val="24"/>
          <w:szCs w:val="24"/>
          <w:lang w:val="es-MX" w:eastAsia="es-MX" w:bidi="ar-SA"/>
        </w:rPr>
        <w:t>, propone trabajar en dos dimensiones:</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numPr>
          <w:ilvl w:val="0"/>
          <w:numId w:val="1"/>
        </w:numPr>
        <w:suppressAutoHyphens w:val="false"/>
        <w:textAlignment w:val="baseline"/>
        <w:rPr>
          <w:rFonts w:ascii="Arial" w:hAnsi="Arial"/>
          <w:sz w:val="24"/>
          <w:szCs w:val="24"/>
        </w:rPr>
      </w:pPr>
      <w:r>
        <w:rPr>
          <w:rFonts w:eastAsia="Times New Roman" w:cs="Times New Roman" w:ascii="Arial" w:hAnsi="Arial"/>
          <w:color w:val="000000"/>
          <w:kern w:val="0"/>
          <w:sz w:val="24"/>
          <w:szCs w:val="24"/>
          <w:lang w:val="es-MX" w:eastAsia="es-MX" w:bidi="ar-SA"/>
        </w:rPr>
        <w:t>El carnaval como festejo comunitario y derecho cultural</w:t>
      </w:r>
    </w:p>
    <w:p>
      <w:pPr>
        <w:pStyle w:val="Normal"/>
        <w:numPr>
          <w:ilvl w:val="0"/>
          <w:numId w:val="1"/>
        </w:numPr>
        <w:suppressAutoHyphens w:val="false"/>
        <w:textAlignment w:val="baseline"/>
        <w:rPr>
          <w:rFonts w:ascii="Arial" w:hAnsi="Arial"/>
          <w:sz w:val="24"/>
          <w:szCs w:val="24"/>
        </w:rPr>
      </w:pPr>
      <w:r>
        <w:rPr>
          <w:rFonts w:eastAsia="Times New Roman" w:cs="Times New Roman" w:ascii="Arial" w:hAnsi="Arial"/>
          <w:color w:val="000000"/>
          <w:kern w:val="0"/>
          <w:sz w:val="24"/>
          <w:szCs w:val="24"/>
          <w:lang w:val="es-MX" w:eastAsia="es-MX" w:bidi="ar-SA"/>
        </w:rPr>
        <w:t>Incorporación de herramientas que sirvan para la planificar los festejos barriales de carnaval en sus diferentes etapas de producción.</w:t>
      </w:r>
    </w:p>
    <w:p>
      <w:pPr>
        <w:pStyle w:val="Normal"/>
        <w:suppressAutoHyphens w:val="false"/>
        <w:spacing w:before="0" w:after="240"/>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rPr>
          <w:rFonts w:ascii="Arial" w:hAnsi="Arial"/>
          <w:sz w:val="24"/>
          <w:szCs w:val="24"/>
        </w:rPr>
      </w:pPr>
      <w:r>
        <w:rPr>
          <w:rFonts w:eastAsia="Times New Roman" w:cs="Times New Roman" w:ascii="Arial" w:hAnsi="Arial"/>
          <w:b/>
          <w:bCs/>
          <w:color w:val="000000"/>
          <w:kern w:val="0"/>
          <w:sz w:val="24"/>
          <w:szCs w:val="24"/>
          <w:u w:val="single"/>
          <w:lang w:val="es-MX" w:eastAsia="es-MX" w:bidi="ar-SA"/>
        </w:rPr>
        <w:t>Destinatarios:</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rPr>
          <w:rFonts w:ascii="Arial" w:hAnsi="Arial"/>
          <w:sz w:val="24"/>
          <w:szCs w:val="24"/>
        </w:rPr>
      </w:pPr>
      <w:r>
        <w:rPr>
          <w:rFonts w:eastAsia="Times New Roman" w:cs="Times New Roman" w:ascii="Arial" w:hAnsi="Arial"/>
          <w:color w:val="000000"/>
          <w:kern w:val="0"/>
          <w:sz w:val="24"/>
          <w:szCs w:val="24"/>
          <w:lang w:val="es-MX" w:eastAsia="es-MX" w:bidi="ar-SA"/>
        </w:rPr>
        <w:t>Son destinatarias de este programa, representantes de agrupaciones carnavaleras o organizaciones barriales que realicen festejos de carnaval en su territorios. Se beneficiará con subsidios de $ 12.000 (doce mil pesos) a 60 representantes.</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rPr>
          <w:rFonts w:ascii="Arial" w:hAnsi="Arial"/>
          <w:sz w:val="24"/>
          <w:szCs w:val="24"/>
        </w:rPr>
      </w:pPr>
      <w:r>
        <w:rPr>
          <w:rFonts w:eastAsia="Times New Roman" w:cs="Times New Roman" w:ascii="Arial" w:hAnsi="Arial"/>
          <w:b/>
          <w:bCs/>
          <w:color w:val="000000"/>
          <w:kern w:val="0"/>
          <w:sz w:val="24"/>
          <w:szCs w:val="24"/>
          <w:u w:val="single"/>
          <w:lang w:val="es-MX" w:eastAsia="es-MX" w:bidi="ar-SA"/>
        </w:rPr>
        <w:t>Período de la convocatoria: </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spacing w:before="0" w:after="160"/>
        <w:rPr>
          <w:rFonts w:ascii="Arial" w:hAnsi="Arial"/>
          <w:sz w:val="24"/>
          <w:szCs w:val="24"/>
        </w:rPr>
      </w:pPr>
      <w:r>
        <w:rPr>
          <w:rFonts w:eastAsia="Times New Roman" w:cs="Times New Roman" w:ascii="Arial" w:hAnsi="Arial"/>
          <w:color w:val="000000"/>
          <w:kern w:val="0"/>
          <w:sz w:val="24"/>
          <w:szCs w:val="24"/>
          <w:lang w:val="es-MX" w:eastAsia="es-MX" w:bidi="ar-SA"/>
        </w:rPr>
        <w:t xml:space="preserve">El formulario de aplicación a la presente convocatoria estará vigente desde el día lunes 15 de agosto al día domingo 28 </w:t>
      </w:r>
      <w:bookmarkStart w:id="0" w:name="_GoBack"/>
      <w:bookmarkEnd w:id="0"/>
      <w:r>
        <w:rPr>
          <w:rFonts w:eastAsia="Times New Roman" w:cs="Times New Roman" w:ascii="Arial" w:hAnsi="Arial"/>
          <w:color w:val="000000"/>
          <w:kern w:val="0"/>
          <w:sz w:val="24"/>
          <w:szCs w:val="24"/>
          <w:lang w:val="es-MX" w:eastAsia="es-MX" w:bidi="ar-SA"/>
        </w:rPr>
        <w:t xml:space="preserve">de agosto. </w:t>
      </w:r>
    </w:p>
    <w:p>
      <w:pPr>
        <w:pStyle w:val="Normal"/>
        <w:suppressAutoHyphens w:val="false"/>
        <w:spacing w:before="0" w:after="240"/>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rPr>
          <w:rFonts w:ascii="Arial" w:hAnsi="Arial"/>
          <w:sz w:val="24"/>
          <w:szCs w:val="24"/>
        </w:rPr>
      </w:pPr>
      <w:r>
        <w:rPr>
          <w:rFonts w:eastAsia="Times New Roman" w:cs="Times New Roman" w:ascii="Arial" w:hAnsi="Arial"/>
          <w:b/>
          <w:bCs/>
          <w:color w:val="000000"/>
          <w:kern w:val="0"/>
          <w:sz w:val="24"/>
          <w:szCs w:val="24"/>
          <w:u w:val="single"/>
          <w:lang w:val="es-MX" w:eastAsia="es-MX" w:bidi="ar-SA"/>
        </w:rPr>
        <w:t>Requisitos:</w:t>
      </w:r>
    </w:p>
    <w:p>
      <w:pPr>
        <w:pStyle w:val="Normal"/>
        <w:suppressAutoHyphens w:val="false"/>
        <w:rPr>
          <w:rFonts w:ascii="Arial" w:hAnsi="Arial"/>
          <w:sz w:val="24"/>
          <w:szCs w:val="24"/>
        </w:rPr>
      </w:pPr>
      <w:r>
        <w:rPr>
          <w:rFonts w:eastAsia="Times New Roman" w:cs="Times New Roman" w:ascii="Arial" w:hAnsi="Arial"/>
          <w:kern w:val="0"/>
          <w:sz w:val="24"/>
          <w:szCs w:val="24"/>
          <w:lang w:val="es-MX" w:eastAsia="es-MX" w:bidi="ar-SA"/>
        </w:rPr>
        <w:br/>
      </w:r>
    </w:p>
    <w:p>
      <w:pPr>
        <w:pStyle w:val="LOnormal"/>
        <w:keepNext w:val="false"/>
        <w:keepLines w:val="false"/>
        <w:pageBreakBefore w:val="false"/>
        <w:widowControl/>
        <w:numPr>
          <w:ilvl w:val="0"/>
          <w:numId w:val="2"/>
        </w:numPr>
        <w:shd w:val="clear" w:fill="auto"/>
        <w:spacing w:lineRule="auto" w:line="276" w:before="0" w:after="0"/>
        <w:ind w:left="720" w:right="0" w:hanging="360"/>
        <w:jc w:val="left"/>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Copia de DNI (frente y dorso)</w:t>
      </w:r>
    </w:p>
    <w:p>
      <w:pPr>
        <w:pStyle w:val="LOnormal"/>
        <w:keepNext w:val="false"/>
        <w:keepLines w:val="false"/>
        <w:pageBreakBefore w:val="false"/>
        <w:widowControl/>
        <w:numPr>
          <w:ilvl w:val="0"/>
          <w:numId w:val="2"/>
        </w:numPr>
        <w:shd w:val="clear" w:fill="auto"/>
        <w:spacing w:lineRule="auto" w:line="276" w:before="0" w:after="0"/>
        <w:ind w:left="720" w:right="0" w:hanging="360"/>
        <w:jc w:val="left"/>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L</w:t>
      </w:r>
      <w:r>
        <w:rPr>
          <w:rFonts w:eastAsia="Arial" w:cs="Arial" w:ascii="Arial" w:hAnsi="Arial"/>
          <w:sz w:val="24"/>
          <w:szCs w:val="24"/>
        </w:rPr>
        <w:t>a</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s personas postulantes deben acreditar, mediante una carta aval ser integrantes de organizaciones barriales con experiencia en actividades culturales.</w:t>
      </w:r>
    </w:p>
    <w:p>
      <w:pPr>
        <w:pStyle w:val="LOnormal"/>
        <w:keepNext w:val="false"/>
        <w:keepLines w:val="false"/>
        <w:pageBreakBefore w:val="false"/>
        <w:widowControl/>
        <w:numPr>
          <w:ilvl w:val="0"/>
          <w:numId w:val="2"/>
        </w:numPr>
        <w:shd w:val="clear" w:fill="auto"/>
        <w:spacing w:lineRule="auto" w:line="276" w:before="0" w:after="0"/>
        <w:ind w:left="720" w:right="0" w:hanging="360"/>
        <w:jc w:val="left"/>
        <w:rPr>
          <w:rFonts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Ejercer su actividad en la ciudad de Córdoba</w:t>
      </w:r>
    </w:p>
    <w:p>
      <w:pPr>
        <w:pStyle w:val="LOnormal"/>
        <w:keepNext w:val="false"/>
        <w:keepLines w:val="false"/>
        <w:pageBreakBefore w:val="false"/>
        <w:widowControl/>
        <w:numPr>
          <w:ilvl w:val="0"/>
          <w:numId w:val="2"/>
        </w:numPr>
        <w:shd w:val="clear" w:fill="auto"/>
        <w:spacing w:lineRule="auto" w:line="276" w:before="0" w:after="0"/>
        <w:ind w:left="720" w:right="0" w:hanging="360"/>
        <w:jc w:val="left"/>
        <w:rPr>
          <w:rFonts w:ascii="Arial" w:hAnsi="Arial"/>
          <w:sz w:val="24"/>
          <w:szCs w:val="24"/>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 xml:space="preserve">Tener domicilio en Córdoba Capital </w:t>
      </w:r>
    </w:p>
    <w:p>
      <w:pPr>
        <w:pStyle w:val="LOnormal"/>
        <w:keepNext w:val="false"/>
        <w:keepLines w:val="false"/>
        <w:pageBreakBefore w:val="false"/>
        <w:widowControl/>
        <w:numPr>
          <w:ilvl w:val="0"/>
          <w:numId w:val="2"/>
        </w:numPr>
        <w:shd w:val="clear" w:fill="auto"/>
        <w:spacing w:lineRule="auto" w:line="276" w:before="0" w:after="0"/>
        <w:ind w:left="720" w:right="0" w:hanging="360"/>
        <w:jc w:val="left"/>
        <w:rPr>
          <w:rFonts w:ascii="Arial" w:hAnsi="Arial"/>
          <w:sz w:val="24"/>
          <w:szCs w:val="24"/>
        </w:rPr>
      </w:pPr>
      <w:r>
        <w:rPr>
          <w:rFonts w:eastAsia="Arial" w:cs="Arial" w:ascii="Arial" w:hAnsi="Arial"/>
          <w:sz w:val="24"/>
          <w:szCs w:val="24"/>
        </w:rPr>
        <w:t>Tener Cuenta bancaria a su nombre (CBU)</w:t>
      </w:r>
    </w:p>
    <w:p>
      <w:pPr>
        <w:pStyle w:val="LOnormal"/>
        <w:keepNext w:val="false"/>
        <w:keepLines w:val="false"/>
        <w:widowControl/>
        <w:numPr>
          <w:ilvl w:val="0"/>
          <w:numId w:val="2"/>
        </w:numPr>
        <w:shd w:val="clear" w:fill="auto"/>
        <w:suppressAutoHyphens w:val="false"/>
        <w:spacing w:lineRule="auto" w:line="276" w:before="0" w:after="0"/>
        <w:ind w:left="720" w:right="0" w:hanging="360"/>
        <w:jc w:val="left"/>
        <w:textAlignment w:val="baseline"/>
        <w:rPr>
          <w:rFonts w:ascii="Arial" w:hAnsi="Arial"/>
          <w:sz w:val="24"/>
          <w:szCs w:val="24"/>
        </w:rPr>
      </w:pPr>
      <w:r>
        <w:rPr>
          <w:rFonts w:eastAsia="Arial" w:cs="Arial" w:ascii="Arial" w:hAnsi="Arial"/>
          <w:b/>
          <w:i w:val="false"/>
          <w:caps w:val="false"/>
          <w:smallCaps w:val="false"/>
          <w:strike w:val="false"/>
          <w:dstrike w:val="false"/>
          <w:color w:val="000000"/>
          <w:kern w:val="0"/>
          <w:position w:val="0"/>
          <w:sz w:val="24"/>
          <w:sz w:val="24"/>
          <w:szCs w:val="24"/>
          <w:u w:val="none"/>
          <w:shd w:fill="auto" w:val="clear"/>
          <w:vertAlign w:val="baseline"/>
          <w:lang w:val="es-MX" w:eastAsia="es-MX" w:bidi="ar-SA"/>
        </w:rPr>
        <w:t xml:space="preserve">  </w:t>
      </w:r>
      <w:r>
        <w:rPr>
          <w:rFonts w:eastAsia="Arial" w:cs="Arial" w:ascii="Arial" w:hAnsi="Arial"/>
          <w:i w:val="false"/>
          <w:caps w:val="false"/>
          <w:smallCaps w:val="false"/>
          <w:strike w:val="false"/>
          <w:dstrike w:val="false"/>
          <w:color w:val="000000"/>
          <w:kern w:val="0"/>
          <w:position w:val="0"/>
          <w:sz w:val="24"/>
          <w:sz w:val="24"/>
          <w:szCs w:val="24"/>
          <w:u w:val="none"/>
          <w:shd w:fill="auto" w:val="clear"/>
          <w:vertAlign w:val="baseline"/>
          <w:lang w:val="es-MX" w:eastAsia="es-MX" w:bidi="ar-SA"/>
        </w:rPr>
        <w:t xml:space="preserve">Se deberá completar un formulario de inscripción y </w:t>
      </w:r>
      <w:r>
        <w:rPr>
          <w:rFonts w:eastAsia="ArialMT" w:cs="ArialMT" w:ascii="Arial" w:hAnsi="Arial"/>
          <w:b w:val="false"/>
          <w:i w:val="false"/>
          <w:caps w:val="false"/>
          <w:smallCaps w:val="false"/>
          <w:strike w:val="false"/>
          <w:dstrike w:val="false"/>
          <w:color w:val="000000"/>
          <w:kern w:val="0"/>
          <w:position w:val="0"/>
          <w:sz w:val="24"/>
          <w:sz w:val="24"/>
          <w:szCs w:val="24"/>
          <w:u w:val="none"/>
          <w:shd w:fill="auto" w:val="clear"/>
          <w:vertAlign w:val="baseline"/>
          <w:lang w:val="es-MX" w:eastAsia="es-MX" w:bidi="ar-SA"/>
        </w:rPr>
        <w:t>cargar la documentación solicitada en el mismo.</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rPr>
          <w:rFonts w:ascii="Arial" w:hAnsi="Arial"/>
          <w:sz w:val="24"/>
          <w:szCs w:val="24"/>
        </w:rPr>
      </w:pPr>
      <w:r>
        <w:rPr>
          <w:rFonts w:eastAsia="Times New Roman" w:cs="Times New Roman" w:ascii="Arial" w:hAnsi="Arial"/>
          <w:b/>
          <w:bCs/>
          <w:color w:val="000000"/>
          <w:kern w:val="0"/>
          <w:sz w:val="24"/>
          <w:szCs w:val="24"/>
          <w:u w:val="single"/>
          <w:lang w:val="es-MX" w:eastAsia="es-MX" w:bidi="ar-SA"/>
        </w:rPr>
        <w:t>Modalidad:</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rPr>
          <w:rFonts w:ascii="Arial" w:hAnsi="Arial"/>
          <w:sz w:val="24"/>
          <w:szCs w:val="24"/>
        </w:rPr>
      </w:pPr>
      <w:r>
        <w:rPr>
          <w:rFonts w:eastAsia="Times New Roman" w:cs="Times New Roman" w:ascii="Arial" w:hAnsi="Arial"/>
          <w:color w:val="000000"/>
          <w:kern w:val="0"/>
          <w:sz w:val="24"/>
          <w:szCs w:val="24"/>
          <w:lang w:val="es-MX" w:eastAsia="es-MX" w:bidi="ar-SA"/>
        </w:rPr>
        <w:t>El curso constará de 8 encuentros presenciales, de tres horas cada uno, con regularidad semanal. </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rPr>
          <w:rFonts w:ascii="Arial" w:hAnsi="Arial"/>
          <w:sz w:val="24"/>
          <w:szCs w:val="24"/>
        </w:rPr>
      </w:pPr>
      <w:r>
        <w:rPr>
          <w:rFonts w:eastAsia="Times New Roman" w:cs="Times New Roman" w:ascii="Arial" w:hAnsi="Arial"/>
          <w:color w:val="000000"/>
          <w:kern w:val="0"/>
          <w:sz w:val="24"/>
          <w:szCs w:val="24"/>
          <w:lang w:val="es-MX" w:eastAsia="es-MX" w:bidi="ar-SA"/>
        </w:rPr>
        <w:t>Los contenidos estarán organizados en  módulos temáticos teóricos-prácticos y serán desarrollados por personal idóneo tanto en la teoría como en su práctica artística/comunitaria.</w:t>
      </w:r>
    </w:p>
    <w:p>
      <w:pPr>
        <w:pStyle w:val="Normal"/>
        <w:suppressAutoHyphens w:val="false"/>
        <w:rPr>
          <w:rFonts w:ascii="Arial" w:hAnsi="Arial"/>
          <w:sz w:val="24"/>
          <w:szCs w:val="24"/>
        </w:rPr>
      </w:pPr>
      <w:r>
        <w:rPr>
          <w:rFonts w:eastAsia="Times New Roman" w:cs="Times New Roman" w:ascii="Arial" w:hAnsi="Arial"/>
          <w:color w:val="000000"/>
          <w:kern w:val="0"/>
          <w:sz w:val="24"/>
          <w:szCs w:val="24"/>
          <w:lang w:val="es-MX" w:eastAsia="es-MX" w:bidi="ar-SA"/>
        </w:rPr>
        <w:t>Los encuentros se desarrollarán  en los días y horarios que la Secretaría de Cultura determine. </w:t>
      </w:r>
    </w:p>
    <w:p>
      <w:pPr>
        <w:pStyle w:val="Normal"/>
        <w:suppressAutoHyphens w:val="false"/>
        <w:rPr>
          <w:rFonts w:ascii="Arial" w:hAnsi="Arial" w:eastAsia="Times New Roman" w:cs="Times New Roman"/>
          <w:kern w:val="0"/>
          <w:sz w:val="24"/>
          <w:szCs w:val="24"/>
          <w:lang w:val="es-MX" w:eastAsia="es-MX" w:bidi="ar-SA"/>
        </w:rPr>
      </w:pPr>
      <w:r>
        <w:rPr>
          <w:rFonts w:eastAsia="Times New Roman" w:cs="Times New Roman" w:ascii="Arial" w:hAnsi="Arial"/>
          <w:kern w:val="0"/>
          <w:sz w:val="24"/>
          <w:szCs w:val="24"/>
          <w:lang w:val="es-MX" w:eastAsia="es-MX" w:bidi="ar-SA"/>
        </w:rPr>
      </w:r>
    </w:p>
    <w:p>
      <w:pPr>
        <w:pStyle w:val="Normal"/>
        <w:suppressAutoHyphens w:val="false"/>
        <w:rPr>
          <w:rFonts w:ascii="Arial" w:hAnsi="Arial"/>
          <w:sz w:val="24"/>
          <w:szCs w:val="24"/>
        </w:rPr>
      </w:pPr>
      <w:r>
        <w:rPr>
          <w:rFonts w:eastAsia="Times New Roman" w:cs="Times New Roman" w:ascii="Arial" w:hAnsi="Arial"/>
          <w:b/>
          <w:bCs/>
          <w:color w:val="000000"/>
          <w:kern w:val="0"/>
          <w:sz w:val="24"/>
          <w:szCs w:val="24"/>
          <w:u w:val="single"/>
          <w:lang w:val="es-MX" w:eastAsia="es-MX" w:bidi="ar-SA"/>
        </w:rPr>
        <w:t>Aclaraciones: </w:t>
      </w:r>
    </w:p>
    <w:p>
      <w:pPr>
        <w:pStyle w:val="Normal"/>
        <w:suppressAutoHyphens w:val="false"/>
        <w:rPr>
          <w:rFonts w:ascii="Arial" w:hAnsi="Arial"/>
          <w:sz w:val="24"/>
          <w:szCs w:val="24"/>
        </w:rPr>
      </w:pPr>
      <w:r>
        <w:rPr>
          <w:rFonts w:eastAsia="Times New Roman" w:cs="Times New Roman" w:ascii="Arial" w:hAnsi="Arial"/>
          <w:kern w:val="0"/>
          <w:sz w:val="24"/>
          <w:szCs w:val="24"/>
          <w:lang w:val="es-MX" w:eastAsia="es-MX" w:bidi="ar-SA"/>
        </w:rPr>
        <w:br/>
      </w:r>
    </w:p>
    <w:p>
      <w:pPr>
        <w:pStyle w:val="Normal"/>
        <w:numPr>
          <w:ilvl w:val="0"/>
          <w:numId w:val="3"/>
        </w:numPr>
        <w:suppressAutoHyphens w:val="false"/>
        <w:textAlignment w:val="baseline"/>
        <w:rPr>
          <w:rFonts w:ascii="Arial" w:hAnsi="Arial"/>
          <w:sz w:val="24"/>
          <w:szCs w:val="24"/>
        </w:rPr>
      </w:pPr>
      <w:r>
        <w:rPr>
          <w:rFonts w:eastAsia="Times New Roman" w:cs="Times New Roman" w:ascii="Arial" w:hAnsi="Arial"/>
          <w:color w:val="000000"/>
          <w:kern w:val="0"/>
          <w:sz w:val="24"/>
          <w:szCs w:val="24"/>
          <w:lang w:val="es-MX" w:eastAsia="es-MX" w:bidi="ar-SA"/>
        </w:rPr>
        <w:t>Cabe aclarar que quien tuviera más de dos inasistencias no acreditará la certificación del curso de formación.</w:t>
      </w:r>
      <w:r>
        <w:rPr>
          <w:rFonts w:eastAsia="Times New Roman" w:cs="Times New Roman" w:ascii="Arial" w:hAnsi="Arial"/>
          <w:kern w:val="0"/>
          <w:sz w:val="24"/>
          <w:szCs w:val="24"/>
          <w:lang w:val="es-MX" w:eastAsia="es-MX" w:bidi="ar-SA"/>
        </w:rPr>
        <w:br/>
      </w:r>
    </w:p>
    <w:p>
      <w:pPr>
        <w:pStyle w:val="Normal"/>
        <w:numPr>
          <w:ilvl w:val="0"/>
          <w:numId w:val="4"/>
        </w:numPr>
        <w:suppressAutoHyphens w:val="false"/>
        <w:textAlignment w:val="baseline"/>
        <w:rPr>
          <w:rFonts w:ascii="Arial" w:hAnsi="Arial"/>
          <w:sz w:val="24"/>
          <w:szCs w:val="24"/>
        </w:rPr>
      </w:pPr>
      <w:r>
        <w:rPr>
          <w:rFonts w:eastAsia="Times New Roman" w:cs="Times New Roman" w:ascii="Arial" w:hAnsi="Arial"/>
          <w:color w:val="000000"/>
          <w:kern w:val="0"/>
          <w:sz w:val="24"/>
          <w:szCs w:val="24"/>
          <w:lang w:val="es-MX" w:eastAsia="es-MX" w:bidi="ar-SA"/>
        </w:rPr>
        <w:t>No significará impedimento para los postulantes haber sido beneficiarios de algún otro programa de asistencia implementado por el Estado Nacional o Provincial.</w:t>
      </w:r>
    </w:p>
    <w:p>
      <w:pPr>
        <w:pStyle w:val="Normal"/>
        <w:numPr>
          <w:ilvl w:val="0"/>
          <w:numId w:val="0"/>
        </w:numPr>
        <w:suppressAutoHyphens w:val="false"/>
        <w:ind w:left="720" w:hanging="0"/>
        <w:textAlignment w:val="baseline"/>
        <w:rPr>
          <w:rFonts w:ascii="Arial" w:hAnsi="Arial"/>
          <w:sz w:val="24"/>
          <w:szCs w:val="24"/>
        </w:rPr>
      </w:pPr>
      <w:r>
        <w:rPr/>
      </w:r>
    </w:p>
    <w:p>
      <w:pPr>
        <w:pStyle w:val="Normal"/>
        <w:numPr>
          <w:ilvl w:val="0"/>
          <w:numId w:val="4"/>
        </w:numPr>
        <w:suppressAutoHyphens w:val="false"/>
        <w:textAlignment w:val="baseline"/>
        <w:rPr>
          <w:rFonts w:ascii="Arial" w:hAnsi="Arial"/>
          <w:sz w:val="24"/>
          <w:szCs w:val="24"/>
        </w:rPr>
      </w:pPr>
      <w:r>
        <w:rPr>
          <w:rFonts w:eastAsia="Arial" w:cs="Arial" w:ascii="Arial" w:hAnsi="Arial"/>
          <w:b/>
          <w:color w:val="000000"/>
          <w:sz w:val="24"/>
          <w:szCs w:val="24"/>
        </w:rPr>
        <w:t xml:space="preserve"> </w:t>
      </w:r>
      <w:r>
        <w:rPr>
          <w:rFonts w:eastAsia="Arial" w:cs="Arial" w:ascii="Arial" w:hAnsi="Arial"/>
          <w:sz w:val="24"/>
          <w:szCs w:val="24"/>
          <w:highlight w:val="white"/>
        </w:rPr>
        <w:t>La Secretaría de Cultura  conformará una comisión de selección a fin de analizar las solicitudes y definir las/os beneficiarios de subsidios del presente programa, cuyo  fallo será inapelable. La nómina resultante será publicada en el portal oficial de la Municipalidad de Córdoba, obrando tal medio como notificación fehaciente para las/os beneficiarias/os. De manera subsidiaria, se les comunicará vía correo electrónico a la dirección  consignada en el formulario de aplicación.</w:t>
      </w:r>
    </w:p>
    <w:p>
      <w:pPr>
        <w:pStyle w:val="LOnormal"/>
        <w:numPr>
          <w:ilvl w:val="0"/>
          <w:numId w:val="0"/>
        </w:numPr>
        <w:spacing w:lineRule="auto" w:line="276" w:before="0" w:after="0"/>
        <w:ind w:left="720" w:hanging="0"/>
        <w:rPr>
          <w:rFonts w:ascii="Arial" w:hAnsi="Arial" w:eastAsia="Arial" w:cs="Arial"/>
          <w:sz w:val="24"/>
          <w:szCs w:val="24"/>
          <w:highlight w:val="white"/>
        </w:rPr>
      </w:pPr>
      <w:r>
        <w:rPr>
          <w:rFonts w:eastAsia="Arial" w:cs="Arial" w:ascii="Arial" w:hAnsi="Arial"/>
          <w:sz w:val="24"/>
          <w:szCs w:val="24"/>
          <w:highlight w:val="white"/>
        </w:rPr>
      </w:r>
    </w:p>
    <w:p>
      <w:pPr>
        <w:pStyle w:val="LOnormal"/>
        <w:numPr>
          <w:ilvl w:val="0"/>
          <w:numId w:val="5"/>
        </w:numPr>
        <w:spacing w:lineRule="auto" w:line="276" w:before="0" w:after="0"/>
        <w:rPr>
          <w:rFonts w:ascii="Arial" w:hAnsi="Arial"/>
          <w:sz w:val="24"/>
          <w:szCs w:val="24"/>
        </w:rPr>
      </w:pPr>
      <w:r>
        <w:rPr>
          <w:rFonts w:eastAsia="Arial" w:cs="Arial" w:ascii="Arial" w:hAnsi="Arial"/>
          <w:sz w:val="24"/>
          <w:szCs w:val="24"/>
        </w:rPr>
        <w:t>Toda situación no prevista en estas bases será materia de competencia de la Secretaría de Cultura de la Municipalidad de Córdoba. </w:t>
      </w:r>
    </w:p>
    <w:p>
      <w:pPr>
        <w:pStyle w:val="LOnormal"/>
        <w:numPr>
          <w:ilvl w:val="0"/>
          <w:numId w:val="5"/>
        </w:numPr>
        <w:suppressAutoHyphens w:val="false"/>
        <w:spacing w:lineRule="auto" w:line="276" w:before="0" w:after="0"/>
        <w:jc w:val="both"/>
        <w:textAlignment w:val="baseline"/>
        <w:rPr/>
      </w:pPr>
      <w:r>
        <w:rPr>
          <w:rFonts w:eastAsia="Arial" w:cs="Arial" w:ascii="Arial" w:hAnsi="Arial"/>
          <w:color w:val="000000"/>
          <w:kern w:val="0"/>
          <w:sz w:val="24"/>
          <w:szCs w:val="24"/>
          <w:lang w:val="es-MX" w:eastAsia="es-MX" w:bidi="ar-SA"/>
        </w:rPr>
        <w:t xml:space="preserve">Por consultas comunicarse a: </w:t>
      </w:r>
      <w:hyperlink r:id="rId2">
        <w:r>
          <w:rPr>
            <w:rFonts w:eastAsia="Arial" w:cs="Arial" w:ascii="Arial" w:hAnsi="Arial"/>
            <w:color w:val="1155CC"/>
            <w:kern w:val="0"/>
            <w:sz w:val="24"/>
            <w:szCs w:val="24"/>
            <w:u w:val="single"/>
            <w:lang w:val="es-MX" w:eastAsia="es-MX" w:bidi="ar-SA"/>
          </w:rPr>
          <w:t>dir</w:t>
        </w:r>
        <w:r>
          <w:rPr>
            <w:rFonts w:eastAsia="Arial" w:cs="Arial" w:ascii="Arial" w:hAnsi="Arial"/>
            <w:color w:val="1155CC"/>
            <w:kern w:val="0"/>
            <w:sz w:val="24"/>
            <w:szCs w:val="24"/>
            <w:u w:val="single"/>
            <w:lang w:val="es-MX" w:eastAsia="es-MX" w:bidi="ar-SA"/>
          </w:rPr>
          <w:t>e</w:t>
        </w:r>
        <w:r>
          <w:rPr>
            <w:rFonts w:eastAsia="Arial" w:cs="Arial" w:ascii="Arial" w:hAnsi="Arial"/>
            <w:color w:val="1155CC"/>
            <w:kern w:val="0"/>
            <w:sz w:val="24"/>
            <w:szCs w:val="24"/>
            <w:u w:val="single"/>
            <w:lang w:val="es-MX" w:eastAsia="es-MX" w:bidi="ar-SA"/>
          </w:rPr>
          <w:t>ccionculturaviva@gmail.com</w:t>
        </w:r>
      </w:hyperlink>
      <w:r>
        <w:rPr>
          <w:rFonts w:eastAsia="Arial" w:cs="Arial" w:ascii="Arial" w:hAnsi="Arial"/>
          <w:color w:val="000000"/>
          <w:kern w:val="0"/>
          <w:sz w:val="24"/>
          <w:szCs w:val="24"/>
          <w:lang w:val="es-MX" w:eastAsia="es-MX" w:bidi="ar-SA"/>
        </w:rPr>
        <w:t xml:space="preserve"> o al teléfono 351(15)2093251</w:t>
      </w:r>
    </w:p>
    <w:p>
      <w:pPr>
        <w:pStyle w:val="LOnormal"/>
        <w:numPr>
          <w:ilvl w:val="0"/>
          <w:numId w:val="0"/>
        </w:numPr>
        <w:suppressAutoHyphens w:val="false"/>
        <w:spacing w:lineRule="auto" w:line="276" w:before="0" w:after="0"/>
        <w:ind w:left="720" w:hanging="0"/>
        <w:jc w:val="both"/>
        <w:textAlignment w:val="baseline"/>
        <w:rPr>
          <w:rFonts w:ascii="Arial" w:hAnsi="Arial" w:eastAsia="Arial" w:cs="Arial"/>
          <w:color w:val="000000"/>
          <w:kern w:val="0"/>
          <w:sz w:val="24"/>
          <w:szCs w:val="24"/>
          <w:lang w:val="es-MX" w:eastAsia="es-MX" w:bidi="ar-SA"/>
        </w:rPr>
      </w:pPr>
      <w:r>
        <w:rPr/>
      </w:r>
    </w:p>
    <w:p>
      <w:pPr>
        <w:pStyle w:val="LOnormal"/>
        <w:numPr>
          <w:ilvl w:val="0"/>
          <w:numId w:val="5"/>
        </w:numPr>
        <w:suppressAutoHyphens w:val="false"/>
        <w:spacing w:lineRule="auto" w:line="276" w:before="0" w:after="0"/>
        <w:jc w:val="both"/>
        <w:textAlignment w:val="baseline"/>
        <w:rPr>
          <w:rFonts w:ascii="Arial" w:hAnsi="Arial"/>
          <w:sz w:val="24"/>
          <w:szCs w:val="24"/>
        </w:rPr>
      </w:pPr>
      <w:r>
        <w:rPr>
          <w:rFonts w:eastAsia="Times New Roman" w:cs="Times New Roman" w:ascii="Arial" w:hAnsi="Arial"/>
          <w:color w:val="000000"/>
          <w:kern w:val="0"/>
          <w:sz w:val="24"/>
          <w:szCs w:val="24"/>
          <w:lang w:val="es-MX" w:eastAsia="es-MX" w:bidi="ar-SA"/>
        </w:rPr>
        <w:t>Los datos consignados en los formularios tienen valor de declaración jurada siendo causal de denegación del subsidio la constatación de información falsa por la autoridad competente.</w:t>
      </w:r>
    </w:p>
    <w:p>
      <w:pPr>
        <w:pStyle w:val="Cuerpodetexto"/>
        <w:spacing w:before="0" w:after="0"/>
        <w:rPr>
          <w:sz w:val="22"/>
          <w:szCs w:val="22"/>
        </w:rPr>
      </w:pPr>
      <w:r>
        <w:rPr/>
      </w:r>
    </w:p>
    <w:sectPr>
      <w:headerReference w:type="default" r:id="rId3"/>
      <w:type w:val="nextPage"/>
      <w:pgSz w:w="11906" w:h="16838"/>
      <w:pgMar w:left="850" w:right="1134" w:header="850" w:top="2798"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6831330" cy="10572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0" t="24" r="0" b="24"/>
                  <a:stretch>
                    <a:fillRect/>
                  </a:stretch>
                </pic:blipFill>
                <pic:spPr bwMode="auto">
                  <a:xfrm>
                    <a:off x="0" y="0"/>
                    <a:ext cx="6831330" cy="1057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AR" w:eastAsia="zh-CN" w:bidi="hi-IN"/>
    </w:rPr>
  </w:style>
  <w:style w:type="character" w:styleId="DefaultParagraphFont" w:default="1">
    <w:name w:val="Default Paragraph Font"/>
    <w:uiPriority w:val="1"/>
    <w:semiHidden/>
    <w:unhideWhenUsed/>
    <w:qFormat/>
    <w:rPr/>
  </w:style>
  <w:style w:type="character" w:styleId="Vietas" w:customStyle="1">
    <w:name w:val="Viñetas"/>
    <w:qFormat/>
    <w:rPr>
      <w:rFonts w:ascii="OpenSymbol" w:hAnsi="OpenSymbol" w:eastAsia="OpenSymbol" w:cs="OpenSymbol"/>
    </w:rPr>
  </w:style>
  <w:style w:type="character" w:styleId="Appletabspan" w:customStyle="1">
    <w:name w:val="apple-tab-span"/>
    <w:basedOn w:val="DefaultParagraphFont"/>
    <w:qFormat/>
    <w:rsid w:val="008b043e"/>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style>
  <w:style w:type="paragraph" w:styleId="Ttulogeneral">
    <w:name w:val="Title"/>
    <w:basedOn w:val="Normal"/>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Tablanormal1" w:customStyle="1">
    <w:name w:val="Tabla normal1"/>
    <w:qFormat/>
    <w:pPr>
      <w:widowControl/>
      <w:suppressAutoHyphens w:val="true"/>
      <w:bidi w:val="0"/>
      <w:spacing w:lineRule="auto" w:line="252" w:before="0" w:after="160"/>
      <w:jc w:val="left"/>
    </w:pPr>
    <w:rPr>
      <w:rFonts w:ascii="Calibri" w:hAnsi="Calibri" w:eastAsia="Symbol" w:cs="Times New Roman"/>
      <w:color w:val="auto"/>
      <w:kern w:val="2"/>
      <w:sz w:val="22"/>
      <w:szCs w:val="22"/>
      <w:lang w:val="es-AR" w:eastAsia="en-US" w:bidi="ar-SA"/>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uiPriority w:val="99"/>
    <w:qFormat/>
    <w:pPr>
      <w:spacing w:beforeAutospacing="1" w:afterAutospacing="1"/>
    </w:pPr>
    <w:rPr>
      <w:lang w:eastAsia="es-AR"/>
    </w:rPr>
  </w:style>
  <w:style w:type="paragraph" w:styleId="LOnormal">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zh-CN" w:bidi="hi-IN"/>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Cabeceraypie"/>
    <w:pPr>
      <w:suppressLineNumber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ccionculturaviva@gmail.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4530</TotalTime>
  <Application>LibreOffice/7.1.3.2$Windows_X86_64 LibreOffice_project/47f78053abe362b9384784d31a6e56f8511eb1c1</Application>
  <AppVersion>15.0000</AppVersion>
  <Pages>2</Pages>
  <Words>503</Words>
  <Characters>2936</Characters>
  <CharactersWithSpaces>3413</CharactersWithSpaces>
  <Paragraphs>35</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2021-04-22T20:44:00Z</dcterms:created>
  <dc:creator>Luffi</dc:creator>
  <dc:description/>
  <dc:language>es-AR</dc:language>
  <cp:lastModifiedBy/>
  <cp:lastPrinted>2022-07-25T15:27:45Z</cp:lastPrinted>
  <dcterms:modified xsi:type="dcterms:W3CDTF">2022-08-03T09:52:34Z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