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CB" w:rsidRDefault="004164CB" w:rsidP="003570C5"/>
    <w:p w:rsidR="003570C5" w:rsidRDefault="003570C5" w:rsidP="003570C5"/>
    <w:p w:rsidR="008461E8" w:rsidRPr="00C27663" w:rsidRDefault="008461E8" w:rsidP="008461E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t>100 Horas de Teatro 2021</w:t>
      </w: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br/>
      </w:r>
      <w:r w:rsidRPr="00252AF4">
        <w:rPr>
          <w:rFonts w:ascii="Arial" w:eastAsia="Times New Roman" w:hAnsi="Arial" w:cs="Arial"/>
          <w:bCs/>
          <w:color w:val="365F91" w:themeColor="accent1" w:themeShade="BF"/>
          <w:sz w:val="28"/>
          <w:szCs w:val="28"/>
        </w:rPr>
        <w:t>23 al 26 de noviembre</w:t>
      </w: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0F7FE8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PROGRAMACIÓN PARALELA</w:t>
      </w:r>
      <w:r w:rsidRPr="000A2B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A2B06">
        <w:rPr>
          <w:rFonts w:ascii="Arial" w:eastAsia="Times New Roman" w:hAnsi="Arial" w:cs="Arial"/>
          <w:b/>
          <w:bCs/>
          <w:color w:val="000000"/>
          <w:sz w:val="24"/>
          <w:szCs w:val="24"/>
        </w:rPr>
        <w:t>Red de Salas</w:t>
      </w:r>
      <w:r w:rsidRPr="000A2B0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A2B06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0A2B06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Martes 23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0A2B06">
        <w:rPr>
          <w:rFonts w:ascii="Arial" w:eastAsia="Times New Roman" w:hAnsi="Arial" w:cs="Arial"/>
          <w:b/>
          <w:bCs/>
          <w:color w:val="000000"/>
          <w:sz w:val="20"/>
          <w:szCs w:val="20"/>
        </w:rPr>
        <w:t>20:00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br/>
        <w:t>"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Oh'lamour</w:t>
      </w:r>
      <w:proofErr w:type="spellEnd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" de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br/>
        <w:t>Teatro La Llave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Entrada general: $800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387AB2">
        <w:rPr>
          <w:rFonts w:ascii="Arial" w:eastAsia="Times New Roman" w:hAnsi="Arial" w:cs="Arial"/>
          <w:b/>
          <w:bCs/>
          <w:color w:val="000000"/>
          <w:sz w:val="28"/>
          <w:szCs w:val="28"/>
        </w:rPr>
        <w:t>Miércoles 24</w:t>
      </w:r>
      <w:r w:rsidRPr="002B767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670">
        <w:rPr>
          <w:rFonts w:ascii="Arial" w:eastAsia="Times New Roman" w:hAnsi="Arial" w:cs="Arial"/>
          <w:b/>
          <w:bCs/>
          <w:color w:val="000000"/>
          <w:sz w:val="20"/>
          <w:szCs w:val="20"/>
        </w:rPr>
        <w:t>20</w:t>
      </w:r>
      <w:r w:rsidRPr="00387AB2">
        <w:rPr>
          <w:rFonts w:ascii="Arial" w:eastAsia="Times New Roman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64266">
        <w:rPr>
          <w:rFonts w:ascii="Arial" w:eastAsia="Times New Roman" w:hAnsi="Arial" w:cs="Arial"/>
          <w:bCs/>
          <w:color w:val="000000"/>
          <w:sz w:val="20"/>
          <w:szCs w:val="20"/>
        </w:rPr>
        <w:t>“Frágil” del Elenco Municipal de Danza Teatro </w:t>
      </w:r>
      <w:r w:rsidRPr="00664266">
        <w:rPr>
          <w:rFonts w:ascii="Arial" w:eastAsia="Times New Roman" w:hAnsi="Arial" w:cs="Arial"/>
          <w:bCs/>
          <w:color w:val="000000"/>
          <w:sz w:val="20"/>
          <w:szCs w:val="20"/>
        </w:rPr>
        <w:br/>
        <w:t>Obispo Trejo esq. Caseros (peatonal)</w:t>
      </w:r>
      <w:r w:rsidRPr="00664266">
        <w:rPr>
          <w:rFonts w:ascii="Arial" w:eastAsia="Times New Roman" w:hAnsi="Arial" w:cs="Arial"/>
          <w:bCs/>
          <w:color w:val="000000"/>
          <w:sz w:val="20"/>
          <w:szCs w:val="20"/>
        </w:rPr>
        <w:br/>
        <w:t>Entrada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gratuita.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0A2B06">
        <w:rPr>
          <w:rFonts w:ascii="Arial" w:eastAsia="Times New Roman" w:hAnsi="Arial" w:cs="Arial"/>
          <w:b/>
          <w:bCs/>
          <w:color w:val="000000"/>
          <w:sz w:val="28"/>
          <w:szCs w:val="28"/>
        </w:rPr>
        <w:t>Jueves 25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/>
          <w:sz w:val="20"/>
          <w:szCs w:val="20"/>
        </w:rPr>
        <w:t>21:00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"Dos</w:t>
      </w:r>
      <w:r>
        <w:rPr>
          <w:rFonts w:ascii="Arial" w:eastAsia="Times New Roman" w:hAnsi="Arial" w:cs="Arial"/>
          <w:sz w:val="20"/>
          <w:szCs w:val="20"/>
        </w:rPr>
        <w:t xml:space="preserve"> Cabezas"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Llave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$800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>"Careta" d</w:t>
      </w:r>
      <w:r>
        <w:rPr>
          <w:rFonts w:ascii="Arial" w:eastAsia="Times New Roman" w:hAnsi="Arial" w:cs="Arial"/>
          <w:sz w:val="20"/>
          <w:szCs w:val="20"/>
        </w:rPr>
        <w:t>e Grupo La Nave Escénica</w:t>
      </w: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La Nave Escénica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$600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 xml:space="preserve">"En Pleno Vuelo" </w:t>
      </w:r>
      <w:r>
        <w:rPr>
          <w:rFonts w:ascii="Arial" w:eastAsia="Times New Roman" w:hAnsi="Arial" w:cs="Arial"/>
          <w:sz w:val="20"/>
          <w:szCs w:val="20"/>
        </w:rPr>
        <w:t xml:space="preserve">de Escorpio Teatro 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Brújula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$600</w:t>
      </w: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Pr="000A2B06">
        <w:rPr>
          <w:rFonts w:ascii="Arial" w:eastAsia="Times New Roman" w:hAnsi="Arial" w:cs="Arial"/>
          <w:b/>
          <w:sz w:val="20"/>
          <w:szCs w:val="20"/>
        </w:rPr>
        <w:t>22:00</w:t>
      </w:r>
      <w:r w:rsidRPr="000A2B06">
        <w:rPr>
          <w:rFonts w:ascii="Arial" w:eastAsia="Times New Roman" w:hAnsi="Arial" w:cs="Arial"/>
          <w:b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"Trilogía. Próxima p</w:t>
      </w:r>
      <w:r>
        <w:rPr>
          <w:rFonts w:ascii="Arial" w:eastAsia="Times New Roman" w:hAnsi="Arial" w:cs="Arial"/>
          <w:sz w:val="20"/>
          <w:szCs w:val="20"/>
        </w:rPr>
        <w:t xml:space="preserve">rimavera"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Medida x Medida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$600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461E8" w:rsidRPr="00354444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b/>
          <w:bCs/>
          <w:color w:val="000000"/>
          <w:sz w:val="28"/>
          <w:szCs w:val="28"/>
        </w:rPr>
        <w:t>Viernes 26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/>
          <w:bCs/>
          <w:color w:val="000000"/>
          <w:sz w:val="20"/>
          <w:szCs w:val="20"/>
        </w:rPr>
        <w:t>20:00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 xml:space="preserve">"Boreal"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444"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Quinto Deva</w:t>
      </w:r>
      <w:r w:rsidRPr="00354444">
        <w:rPr>
          <w:rFonts w:ascii="Arial" w:eastAsia="Times New Roman" w:hAnsi="Arial" w:cs="Arial"/>
          <w:color w:val="000000"/>
          <w:sz w:val="20"/>
          <w:szCs w:val="20"/>
        </w:rPr>
        <w:br/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$600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>"Lengu</w:t>
      </w:r>
      <w:r>
        <w:rPr>
          <w:rFonts w:ascii="Arial" w:eastAsia="Times New Roman" w:hAnsi="Arial" w:cs="Arial"/>
          <w:sz w:val="20"/>
          <w:szCs w:val="20"/>
        </w:rPr>
        <w:t>a Madre" de Convención Teatro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Espacio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Cirulaxia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$700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br/>
      </w:r>
      <w:r w:rsidRPr="000A2B06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Ophelia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Ansenuza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" de 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Taanteatro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 Compañía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Espacio Ramona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b/>
          <w:sz w:val="20"/>
          <w:szCs w:val="20"/>
        </w:rPr>
        <w:t>20:30</w:t>
      </w:r>
      <w:r w:rsidRPr="00592D2A">
        <w:rPr>
          <w:rFonts w:ascii="Arial" w:eastAsia="Times New Roman" w:hAnsi="Arial" w:cs="Arial"/>
          <w:b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"La Casa de los</w:t>
      </w:r>
      <w:r>
        <w:rPr>
          <w:rFonts w:ascii="Arial" w:eastAsia="Times New Roman" w:hAnsi="Arial" w:cs="Arial"/>
          <w:sz w:val="20"/>
          <w:szCs w:val="20"/>
        </w:rPr>
        <w:t xml:space="preserve"> Caballos" de Grupo El Cuenco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El Cuenco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 xml:space="preserve">$600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21:00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"Estación Santa Clara"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Llave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$800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 xml:space="preserve">"Animal de Vuelo" de Grupo La 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Chacarita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Chacarita</w:t>
      </w:r>
      <w:proofErr w:type="spellEnd"/>
    </w:p>
    <w:p w:rsidR="008461E8" w:rsidRPr="0034177C" w:rsidRDefault="008461E8" w:rsidP="008461E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"El Escandalo de la M</w:t>
      </w:r>
      <w:r>
        <w:rPr>
          <w:rFonts w:ascii="Arial" w:eastAsia="Times New Roman" w:hAnsi="Arial" w:cs="Arial"/>
          <w:sz w:val="20"/>
          <w:szCs w:val="20"/>
        </w:rPr>
        <w:t xml:space="preserve">ariposa"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Casa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Grote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"Un Demonio no</w:t>
      </w:r>
      <w:r>
        <w:rPr>
          <w:rFonts w:ascii="Arial" w:eastAsia="Times New Roman" w:hAnsi="Arial" w:cs="Arial"/>
          <w:sz w:val="20"/>
          <w:szCs w:val="20"/>
        </w:rPr>
        <w:t>s Pellizcó" de Grupo La Cochera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Cochera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>"Temporalme</w:t>
      </w:r>
      <w:r>
        <w:rPr>
          <w:rFonts w:ascii="Arial" w:eastAsia="Times New Roman" w:hAnsi="Arial" w:cs="Arial"/>
          <w:sz w:val="20"/>
          <w:szCs w:val="20"/>
        </w:rPr>
        <w:t xml:space="preserve">nte Incorrectos" de Elenco </w:t>
      </w:r>
      <w:proofErr w:type="spellStart"/>
      <w:r>
        <w:rPr>
          <w:rFonts w:ascii="Arial" w:eastAsia="Times New Roman" w:hAnsi="Arial" w:cs="Arial"/>
          <w:sz w:val="20"/>
          <w:szCs w:val="20"/>
        </w:rPr>
        <w:t>MxM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Medida x Medida</w:t>
      </w:r>
    </w:p>
    <w:p w:rsidR="008461E8" w:rsidRDefault="008461E8" w:rsidP="008461E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21:30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 xml:space="preserve">"El Silencio, Palabra-Cuerpo"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La Nave Escénica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$600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“La más misteriosa y equívoca de todas las contradicc</w:t>
      </w:r>
      <w:r>
        <w:rPr>
          <w:rFonts w:ascii="Arial" w:eastAsia="Times New Roman" w:hAnsi="Arial" w:cs="Arial"/>
          <w:sz w:val="20"/>
          <w:szCs w:val="20"/>
        </w:rPr>
        <w:t>iones” de El Muro Producciones</w:t>
      </w:r>
      <w:r w:rsidRPr="000A2B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Centro Cultural María Castaña</w:t>
      </w:r>
    </w:p>
    <w:p w:rsidR="008461E8" w:rsidRDefault="008461E8" w:rsidP="008461E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$700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>"Sábados de Stand up"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Sebastiana</w:t>
      </w:r>
      <w:proofErr w:type="spellEnd"/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2B06">
        <w:rPr>
          <w:rFonts w:ascii="Arial" w:eastAsia="Times New Roman" w:hAnsi="Arial" w:cs="Arial"/>
          <w:sz w:val="20"/>
          <w:szCs w:val="20"/>
        </w:rPr>
        <w:t>"La casa de la Risa -</w:t>
      </w:r>
      <w:r>
        <w:rPr>
          <w:rFonts w:ascii="Arial" w:eastAsia="Times New Roman" w:hAnsi="Arial" w:cs="Arial"/>
          <w:sz w:val="20"/>
          <w:szCs w:val="20"/>
        </w:rPr>
        <w:t xml:space="preserve"> Ciclo de Stand Up</w:t>
      </w:r>
      <w:r w:rsidRPr="000A2B06">
        <w:rPr>
          <w:rFonts w:ascii="Arial" w:eastAsia="Times New Roman" w:hAnsi="Arial" w:cs="Arial"/>
          <w:sz w:val="20"/>
          <w:szCs w:val="20"/>
        </w:rPr>
        <w:t xml:space="preserve">" de 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DeRisasProducciones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 y </w:t>
      </w:r>
      <w:proofErr w:type="spellStart"/>
      <w:r w:rsidRPr="000A2B06">
        <w:rPr>
          <w:rFonts w:ascii="Arial" w:eastAsia="Times New Roman" w:hAnsi="Arial" w:cs="Arial"/>
          <w:sz w:val="20"/>
          <w:szCs w:val="20"/>
        </w:rPr>
        <w:t>Funez</w:t>
      </w:r>
      <w:proofErr w:type="spellEnd"/>
      <w:r w:rsidRPr="000A2B06">
        <w:rPr>
          <w:rFonts w:ascii="Arial" w:eastAsia="Times New Roman" w:hAnsi="Arial" w:cs="Arial"/>
          <w:sz w:val="20"/>
          <w:szCs w:val="20"/>
        </w:rPr>
        <w:t xml:space="preserve"> Cultura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Funez</w:t>
      </w:r>
      <w:proofErr w:type="spellEnd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Cultura</w:t>
      </w:r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Pr="000A2B06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0A2B06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"La Puta Mejor Embalsamada" de Cortocircuito</w:t>
      </w:r>
      <w:r>
        <w:rPr>
          <w:rFonts w:ascii="Arial" w:eastAsia="Times New Roman" w:hAnsi="Arial" w:cs="Arial"/>
          <w:sz w:val="20"/>
          <w:szCs w:val="20"/>
        </w:rPr>
        <w:t xml:space="preserve"> Clown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Brújula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Entrada general: $700</w:t>
      </w:r>
      <w:r w:rsidRPr="00592D2A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b/>
          <w:sz w:val="20"/>
          <w:szCs w:val="20"/>
        </w:rPr>
        <w:t>22:00</w:t>
      </w:r>
      <w:r w:rsidRPr="000A2B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sz w:val="20"/>
          <w:szCs w:val="20"/>
        </w:rPr>
        <w:t>"El Deseo. Segund</w:t>
      </w:r>
      <w:r>
        <w:rPr>
          <w:rFonts w:ascii="Arial" w:eastAsia="Times New Roman" w:hAnsi="Arial" w:cs="Arial"/>
          <w:sz w:val="20"/>
          <w:szCs w:val="20"/>
        </w:rPr>
        <w:t xml:space="preserve">a parte"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El Cuenco</w:t>
      </w:r>
    </w:p>
    <w:p w:rsidR="008461E8" w:rsidRPr="00354444" w:rsidRDefault="008461E8" w:rsidP="008461E8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Entrada general: $</w:t>
      </w:r>
      <w:r w:rsidRPr="000A2B06">
        <w:rPr>
          <w:rFonts w:ascii="Arial" w:eastAsia="Times New Roman" w:hAnsi="Arial" w:cs="Arial"/>
          <w:sz w:val="20"/>
          <w:szCs w:val="20"/>
        </w:rPr>
        <w:t>800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Sábado 27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92D2A">
        <w:rPr>
          <w:rFonts w:ascii="Arial" w:eastAsia="Times New Roman" w:hAnsi="Arial" w:cs="Arial"/>
          <w:b/>
          <w:sz w:val="20"/>
          <w:szCs w:val="20"/>
        </w:rPr>
        <w:t>20:00</w:t>
      </w:r>
      <w:r w:rsidRPr="00592D2A"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"El Deseo. Segunda </w:t>
      </w:r>
      <w:r>
        <w:rPr>
          <w:rFonts w:ascii="Arial" w:eastAsia="Times New Roman" w:hAnsi="Arial" w:cs="Arial"/>
          <w:sz w:val="20"/>
          <w:szCs w:val="20"/>
        </w:rPr>
        <w:t xml:space="preserve">Parte" de </w:t>
      </w:r>
      <w:proofErr w:type="spellStart"/>
      <w:r>
        <w:rPr>
          <w:rFonts w:ascii="Arial" w:eastAsia="Times New Roman" w:hAnsi="Arial" w:cs="Arial"/>
          <w:sz w:val="20"/>
          <w:szCs w:val="20"/>
        </w:rPr>
        <w:t>Marzetti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Toch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El Cuenco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$800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Enquilomb</w:t>
      </w:r>
      <w:r>
        <w:rPr>
          <w:rFonts w:ascii="Arial" w:eastAsia="Times New Roman" w:hAnsi="Arial" w:cs="Arial"/>
          <w:sz w:val="20"/>
          <w:szCs w:val="20"/>
        </w:rPr>
        <w:t>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de Colectivo </w:t>
      </w:r>
      <w:proofErr w:type="spellStart"/>
      <w:r>
        <w:rPr>
          <w:rFonts w:ascii="Arial" w:eastAsia="Times New Roman" w:hAnsi="Arial" w:cs="Arial"/>
          <w:sz w:val="20"/>
          <w:szCs w:val="20"/>
        </w:rPr>
        <w:t>Mamba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Espacio Ramona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b/>
          <w:sz w:val="20"/>
          <w:szCs w:val="20"/>
        </w:rPr>
        <w:t>21:00</w:t>
      </w:r>
      <w:r w:rsidRPr="00592D2A"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"Soñé para el ort</w:t>
      </w:r>
      <w:r>
        <w:rPr>
          <w:rFonts w:ascii="Arial" w:eastAsia="Times New Roman" w:hAnsi="Arial" w:cs="Arial"/>
          <w:sz w:val="20"/>
          <w:szCs w:val="20"/>
        </w:rPr>
        <w:t xml:space="preserve">o" de </w:t>
      </w:r>
      <w:proofErr w:type="spellStart"/>
      <w:r>
        <w:rPr>
          <w:rFonts w:ascii="Arial" w:eastAsia="Times New Roman" w:hAnsi="Arial" w:cs="Arial"/>
          <w:sz w:val="20"/>
          <w:szCs w:val="20"/>
        </w:rPr>
        <w:t>Feli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la Garma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Llave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$900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 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"Un Punto Azul Pálido en la Oscuridad</w:t>
      </w:r>
      <w:r>
        <w:rPr>
          <w:rFonts w:ascii="Arial" w:eastAsia="Times New Roman" w:hAnsi="Arial" w:cs="Arial"/>
          <w:sz w:val="20"/>
          <w:szCs w:val="20"/>
        </w:rPr>
        <w:t xml:space="preserve">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Chacarita</w:t>
      </w:r>
      <w:proofErr w:type="spellEnd"/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"¡</w:t>
      </w:r>
      <w:r w:rsidRPr="00592D2A">
        <w:rPr>
          <w:rFonts w:ascii="Arial" w:eastAsia="Times New Roman" w:hAnsi="Arial" w:cs="Arial"/>
          <w:sz w:val="20"/>
          <w:szCs w:val="20"/>
        </w:rPr>
        <w:t>Oh</w:t>
      </w:r>
      <w:r>
        <w:rPr>
          <w:rFonts w:ascii="Arial" w:eastAsia="Times New Roman" w:hAnsi="Arial" w:cs="Arial"/>
          <w:sz w:val="20"/>
          <w:szCs w:val="20"/>
        </w:rPr>
        <w:t>,</w:t>
      </w:r>
      <w:r w:rsidRPr="00592D2A">
        <w:rPr>
          <w:rFonts w:ascii="Arial" w:eastAsia="Times New Roman" w:hAnsi="Arial" w:cs="Arial"/>
          <w:sz w:val="20"/>
          <w:szCs w:val="20"/>
        </w:rPr>
        <w:t xml:space="preserve"> luna! (Los perros ladran pero no la pueden m</w:t>
      </w:r>
      <w:r>
        <w:rPr>
          <w:rFonts w:ascii="Arial" w:eastAsia="Times New Roman" w:hAnsi="Arial" w:cs="Arial"/>
          <w:sz w:val="20"/>
          <w:szCs w:val="20"/>
        </w:rPr>
        <w:t xml:space="preserve">order)" de </w:t>
      </w:r>
      <w:proofErr w:type="spellStart"/>
      <w:r>
        <w:rPr>
          <w:rFonts w:ascii="Arial" w:eastAsia="Times New Roman" w:hAnsi="Arial" w:cs="Arial"/>
          <w:sz w:val="20"/>
          <w:szCs w:val="20"/>
        </w:rPr>
        <w:t>Puchka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Teatro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Casa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Grote</w:t>
      </w:r>
      <w:proofErr w:type="spellEnd"/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"Dispositivo B" </w:t>
      </w:r>
      <w:r>
        <w:rPr>
          <w:rFonts w:ascii="Arial" w:eastAsia="Times New Roman" w:hAnsi="Arial" w:cs="Arial"/>
          <w:sz w:val="20"/>
          <w:szCs w:val="20"/>
        </w:rPr>
        <w:t xml:space="preserve">de Teatro </w:t>
      </w:r>
      <w:proofErr w:type="spellStart"/>
      <w:r>
        <w:rPr>
          <w:rFonts w:ascii="Arial" w:eastAsia="Times New Roman" w:hAnsi="Arial" w:cs="Arial"/>
          <w:sz w:val="20"/>
          <w:szCs w:val="20"/>
        </w:rPr>
        <w:t>Teatro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Almazenna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eatro / Casa de Culturas</w:t>
      </w:r>
    </w:p>
    <w:p w:rsidR="008461E8" w:rsidRPr="00592D2A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Guuula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de </w:t>
      </w:r>
      <w:proofErr w:type="spellStart"/>
      <w:r>
        <w:rPr>
          <w:rFonts w:ascii="Arial" w:eastAsia="Times New Roman" w:hAnsi="Arial" w:cs="Arial"/>
          <w:sz w:val="20"/>
          <w:szCs w:val="20"/>
        </w:rPr>
        <w:t>Pururu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Teatro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Medida x Medida</w:t>
      </w:r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61E8" w:rsidRPr="00592D2A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Kaboom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 xml:space="preserve">" </w:t>
      </w:r>
      <w:r>
        <w:rPr>
          <w:rFonts w:ascii="Arial" w:eastAsia="Times New Roman" w:hAnsi="Arial" w:cs="Arial"/>
          <w:sz w:val="20"/>
          <w:szCs w:val="20"/>
        </w:rPr>
        <w:t xml:space="preserve">de Rojo Teatro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</w:t>
      </w:r>
      <w:proofErr w:type="spellEnd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La Brújula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"Alerta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Variete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de Colectivo Merlina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A2B06">
        <w:rPr>
          <w:rFonts w:ascii="Arial" w:eastAsia="Times New Roman" w:hAnsi="Arial" w:cs="Arial"/>
          <w:bCs/>
          <w:sz w:val="20"/>
          <w:szCs w:val="20"/>
        </w:rPr>
        <w:t>Merlina</w:t>
      </w:r>
      <w:proofErr w:type="spellEnd"/>
      <w:r w:rsidRPr="000A2B06">
        <w:rPr>
          <w:rFonts w:ascii="Arial" w:eastAsia="Times New Roman" w:hAnsi="Arial" w:cs="Arial"/>
          <w:bCs/>
          <w:sz w:val="20"/>
          <w:szCs w:val="20"/>
        </w:rPr>
        <w:t xml:space="preserve"> Trinchera Sala de Circo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a </w:t>
      </w:r>
      <w:r w:rsidRPr="00592D2A">
        <w:rPr>
          <w:rFonts w:ascii="Arial" w:eastAsia="Times New Roman" w:hAnsi="Arial" w:cs="Arial"/>
          <w:sz w:val="20"/>
          <w:szCs w:val="20"/>
        </w:rPr>
        <w:t>la gorra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 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6254">
        <w:rPr>
          <w:rFonts w:ascii="Arial" w:eastAsia="Times New Roman" w:hAnsi="Arial" w:cs="Arial"/>
          <w:b/>
          <w:sz w:val="20"/>
          <w:szCs w:val="20"/>
        </w:rPr>
        <w:t>21:30</w:t>
      </w:r>
      <w:r w:rsidRPr="00966254"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“La Celestina, tragicomedia de Lita”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Centro Cultural María Castaña</w:t>
      </w:r>
      <w:r>
        <w:rPr>
          <w:rFonts w:ascii="Arial" w:eastAsia="Times New Roman" w:hAnsi="Arial" w:cs="Arial"/>
          <w:sz w:val="20"/>
          <w:szCs w:val="20"/>
        </w:rPr>
        <w:br/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$800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"El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Conventiyo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 xml:space="preserve"> Contraataca"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La Parisina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 xml:space="preserve">"Carnes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Tolendas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>. Retrato Escénico de una Travest</w:t>
      </w:r>
      <w:r>
        <w:rPr>
          <w:rFonts w:ascii="Arial" w:eastAsia="Times New Roman" w:hAnsi="Arial" w:cs="Arial"/>
          <w:sz w:val="20"/>
          <w:szCs w:val="20"/>
        </w:rPr>
        <w:t>i" de Banquete Escénico Teatro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</w:t>
      </w:r>
      <w:proofErr w:type="spellEnd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La Cochera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$1200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"Sábados de humor2"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Sebastiana</w:t>
      </w:r>
      <w:proofErr w:type="spellEnd"/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br/>
      </w:r>
      <w:bookmarkStart w:id="0" w:name="_GoBack"/>
      <w:bookmarkEnd w:id="0"/>
      <w:r w:rsidRPr="00592D2A">
        <w:rPr>
          <w:rFonts w:ascii="Arial" w:eastAsia="Times New Roman" w:hAnsi="Arial" w:cs="Arial"/>
          <w:sz w:val="20"/>
          <w:szCs w:val="20"/>
        </w:rPr>
        <w:t>"Todas tenemos la misma hist</w:t>
      </w:r>
      <w:r>
        <w:rPr>
          <w:rFonts w:ascii="Arial" w:eastAsia="Times New Roman" w:hAnsi="Arial" w:cs="Arial"/>
          <w:sz w:val="20"/>
          <w:szCs w:val="20"/>
        </w:rPr>
        <w:t xml:space="preserve">oria" de Bella </w:t>
      </w:r>
      <w:proofErr w:type="spellStart"/>
      <w:r>
        <w:rPr>
          <w:rFonts w:ascii="Arial" w:eastAsia="Times New Roman" w:hAnsi="Arial" w:cs="Arial"/>
          <w:sz w:val="20"/>
          <w:szCs w:val="20"/>
        </w:rPr>
        <w:t>Ciao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Funez</w:t>
      </w:r>
      <w:proofErr w:type="spellEnd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Cultura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6254">
        <w:rPr>
          <w:rFonts w:ascii="Arial" w:eastAsia="Times New Roman" w:hAnsi="Arial" w:cs="Arial"/>
          <w:b/>
          <w:sz w:val="20"/>
          <w:szCs w:val="20"/>
        </w:rPr>
        <w:t>22:30</w:t>
      </w:r>
      <w:r w:rsidRPr="00966254"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"Memoria Itineran</w:t>
      </w:r>
      <w:r>
        <w:rPr>
          <w:rFonts w:ascii="Arial" w:eastAsia="Times New Roman" w:hAnsi="Arial" w:cs="Arial"/>
          <w:sz w:val="20"/>
          <w:szCs w:val="20"/>
        </w:rPr>
        <w:t xml:space="preserve">te" de Los de la Vuelta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Casa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Grote</w:t>
      </w:r>
      <w:proofErr w:type="spellEnd"/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 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Domingo 28</w:t>
      </w:r>
      <w:r w:rsidRPr="00592D2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17:00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"La Niña de Silencio" de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Santuanimé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Chacarita</w:t>
      </w:r>
      <w:proofErr w:type="spellEnd"/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  <w:r>
        <w:rPr>
          <w:rFonts w:ascii="Arial" w:eastAsia="Times New Roman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br/>
        <w:t>19:00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"Vivir para Contarla" de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Marxel</w:t>
      </w:r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Etchichury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Norma </w:t>
      </w:r>
      <w:proofErr w:type="spellStart"/>
      <w:r>
        <w:rPr>
          <w:rFonts w:ascii="Arial" w:eastAsia="Times New Roman" w:hAnsi="Arial" w:cs="Arial"/>
          <w:sz w:val="20"/>
          <w:szCs w:val="20"/>
        </w:rPr>
        <w:t>Pellegrino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Almazenna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</w:t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eatro / Casa de Culturas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Pr="00966254">
        <w:rPr>
          <w:rFonts w:ascii="Arial" w:eastAsia="Times New Roman" w:hAnsi="Arial" w:cs="Arial"/>
          <w:b/>
          <w:sz w:val="20"/>
          <w:szCs w:val="20"/>
        </w:rPr>
        <w:t>20:00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"Mar, una obra</w:t>
      </w:r>
      <w:r>
        <w:rPr>
          <w:rFonts w:ascii="Arial" w:eastAsia="Times New Roman" w:hAnsi="Arial" w:cs="Arial"/>
          <w:sz w:val="20"/>
          <w:szCs w:val="20"/>
        </w:rPr>
        <w:t xml:space="preserve"> álbum" de </w:t>
      </w:r>
      <w:proofErr w:type="spellStart"/>
      <w:r>
        <w:rPr>
          <w:rFonts w:ascii="Arial" w:eastAsia="Times New Roman" w:hAnsi="Arial" w:cs="Arial"/>
          <w:sz w:val="20"/>
          <w:szCs w:val="20"/>
        </w:rPr>
        <w:t>Cía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Errante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Quinto Deva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"Antes del </w:t>
      </w:r>
      <w:r>
        <w:rPr>
          <w:rFonts w:ascii="Arial" w:eastAsia="Times New Roman" w:hAnsi="Arial" w:cs="Arial"/>
          <w:sz w:val="20"/>
          <w:szCs w:val="20"/>
        </w:rPr>
        <w:t xml:space="preserve">paraíso" de El Atelier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Espacio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Cirulaxia</w:t>
      </w:r>
      <w:proofErr w:type="spellEnd"/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Enquilomb</w:t>
      </w:r>
      <w:r>
        <w:rPr>
          <w:rFonts w:ascii="Arial" w:eastAsia="Times New Roman" w:hAnsi="Arial" w:cs="Arial"/>
          <w:sz w:val="20"/>
          <w:szCs w:val="20"/>
        </w:rPr>
        <w:t>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de Colectivo </w:t>
      </w:r>
      <w:proofErr w:type="spellStart"/>
      <w:r>
        <w:rPr>
          <w:rFonts w:ascii="Arial" w:eastAsia="Times New Roman" w:hAnsi="Arial" w:cs="Arial"/>
          <w:sz w:val="20"/>
          <w:szCs w:val="20"/>
        </w:rPr>
        <w:t>Mamba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Espacio Ramona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$600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"Muestra Casa Ciruela"</w:t>
      </w:r>
      <w:r>
        <w:rPr>
          <w:rFonts w:ascii="Arial" w:eastAsia="Times New Roman" w:hAnsi="Arial" w:cs="Arial"/>
          <w:sz w:val="20"/>
          <w:szCs w:val="20"/>
        </w:rPr>
        <w:t xml:space="preserve"> de Grupo Casa Ciruela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sz w:val="20"/>
          <w:szCs w:val="20"/>
        </w:rPr>
        <w:t>Merlina Trinchera Sala de Circo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Entrada a</w:t>
      </w:r>
      <w:r w:rsidRPr="00592D2A">
        <w:rPr>
          <w:rFonts w:ascii="Arial" w:eastAsia="Times New Roman" w:hAnsi="Arial" w:cs="Arial"/>
          <w:sz w:val="20"/>
          <w:szCs w:val="20"/>
        </w:rPr>
        <w:t xml:space="preserve"> la gorra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Pr="00966254">
        <w:rPr>
          <w:rFonts w:ascii="Arial" w:eastAsia="Times New Roman" w:hAnsi="Arial" w:cs="Arial"/>
          <w:b/>
          <w:sz w:val="20"/>
          <w:szCs w:val="20"/>
        </w:rPr>
        <w:t>20:30</w:t>
      </w:r>
      <w:r w:rsidRPr="00966254"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Vir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 xml:space="preserve"> Murias (Música)" de </w:t>
      </w:r>
      <w:proofErr w:type="spellStart"/>
      <w:r w:rsidRPr="00592D2A">
        <w:rPr>
          <w:rFonts w:ascii="Arial" w:eastAsia="Times New Roman" w:hAnsi="Arial" w:cs="Arial"/>
          <w:sz w:val="20"/>
          <w:szCs w:val="20"/>
        </w:rPr>
        <w:t>Vir</w:t>
      </w:r>
      <w:proofErr w:type="spellEnd"/>
      <w:r w:rsidRPr="00592D2A">
        <w:rPr>
          <w:rFonts w:ascii="Arial" w:eastAsia="Times New Roman" w:hAnsi="Arial" w:cs="Arial"/>
          <w:sz w:val="20"/>
          <w:szCs w:val="20"/>
        </w:rPr>
        <w:t xml:space="preserve"> Murias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La Nave Escénica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Entrada a la g</w:t>
      </w:r>
      <w:r w:rsidRPr="00592D2A">
        <w:rPr>
          <w:rFonts w:ascii="Arial" w:eastAsia="Times New Roman" w:hAnsi="Arial" w:cs="Arial"/>
          <w:sz w:val="20"/>
          <w:szCs w:val="20"/>
        </w:rPr>
        <w:t>orra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"Cerca" de</w:t>
      </w:r>
      <w:r>
        <w:rPr>
          <w:rFonts w:ascii="Arial" w:eastAsia="Times New Roman" w:hAnsi="Arial" w:cs="Arial"/>
          <w:sz w:val="20"/>
          <w:szCs w:val="20"/>
        </w:rPr>
        <w:t xml:space="preserve">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Funez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Cultura</w:t>
      </w:r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"La Nona" de Tota</w:t>
      </w:r>
      <w:r>
        <w:rPr>
          <w:rFonts w:ascii="Arial" w:eastAsia="Times New Roman" w:hAnsi="Arial" w:cs="Arial"/>
          <w:sz w:val="20"/>
          <w:szCs w:val="20"/>
        </w:rPr>
        <w:t xml:space="preserve">lmente Producciones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Brújula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$800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966254">
        <w:rPr>
          <w:rFonts w:ascii="Arial" w:eastAsia="Times New Roman" w:hAnsi="Arial" w:cs="Arial"/>
          <w:b/>
          <w:sz w:val="20"/>
          <w:szCs w:val="20"/>
        </w:rPr>
        <w:t>21:00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 xml:space="preserve">"Mi Vagina te lo pide"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Llave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$800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 xml:space="preserve">"Sofía" de </w:t>
      </w:r>
      <w:r>
        <w:rPr>
          <w:rFonts w:ascii="Arial" w:eastAsia="Times New Roman" w:hAnsi="Arial" w:cs="Arial"/>
          <w:sz w:val="20"/>
          <w:szCs w:val="20"/>
        </w:rPr>
        <w:t xml:space="preserve">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La Parisina</w:t>
      </w:r>
    </w:p>
    <w:p w:rsidR="008461E8" w:rsidRPr="00966254" w:rsidRDefault="008461E8" w:rsidP="008461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Entrada general: $</w:t>
      </w:r>
      <w:r w:rsidRPr="00592D2A">
        <w:rPr>
          <w:rFonts w:ascii="Arial" w:eastAsia="Times New Roman" w:hAnsi="Arial" w:cs="Arial"/>
          <w:sz w:val="20"/>
          <w:szCs w:val="20"/>
        </w:rPr>
        <w:t>800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 xml:space="preserve">"Historias </w:t>
      </w:r>
      <w:r>
        <w:rPr>
          <w:rFonts w:ascii="Arial" w:eastAsia="Times New Roman" w:hAnsi="Arial" w:cs="Arial"/>
          <w:sz w:val="20"/>
          <w:szCs w:val="20"/>
        </w:rPr>
        <w:t>p</w:t>
      </w:r>
      <w:r w:rsidRPr="00592D2A">
        <w:rPr>
          <w:rFonts w:ascii="Arial" w:eastAsia="Times New Roman" w:hAnsi="Arial" w:cs="Arial"/>
          <w:sz w:val="20"/>
          <w:szCs w:val="20"/>
        </w:rPr>
        <w:t xml:space="preserve">ara </w:t>
      </w:r>
      <w:r>
        <w:rPr>
          <w:rFonts w:ascii="Arial" w:eastAsia="Times New Roman" w:hAnsi="Arial" w:cs="Arial"/>
          <w:sz w:val="20"/>
          <w:szCs w:val="20"/>
        </w:rPr>
        <w:t>s</w:t>
      </w:r>
      <w:r w:rsidRPr="00592D2A">
        <w:rPr>
          <w:rFonts w:ascii="Arial" w:eastAsia="Times New Roman" w:hAnsi="Arial" w:cs="Arial"/>
          <w:sz w:val="20"/>
          <w:szCs w:val="20"/>
        </w:rPr>
        <w:t xml:space="preserve">er </w:t>
      </w:r>
      <w:r>
        <w:rPr>
          <w:rFonts w:ascii="Arial" w:eastAsia="Times New Roman" w:hAnsi="Arial" w:cs="Arial"/>
          <w:sz w:val="20"/>
          <w:szCs w:val="20"/>
        </w:rPr>
        <w:t>c</w:t>
      </w:r>
      <w:r w:rsidRPr="00592D2A">
        <w:rPr>
          <w:rFonts w:ascii="Arial" w:eastAsia="Times New Roman" w:hAnsi="Arial" w:cs="Arial"/>
          <w:sz w:val="20"/>
          <w:szCs w:val="20"/>
        </w:rPr>
        <w:t>ontada</w:t>
      </w:r>
      <w:r>
        <w:rPr>
          <w:rFonts w:ascii="Arial" w:eastAsia="Times New Roman" w:hAnsi="Arial" w:cs="Arial"/>
          <w:sz w:val="20"/>
          <w:szCs w:val="20"/>
        </w:rPr>
        <w:t xml:space="preserve">s" 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Teatro La Cochera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> 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2D2A">
        <w:rPr>
          <w:rFonts w:ascii="Arial" w:eastAsia="Times New Roman" w:hAnsi="Arial" w:cs="Arial"/>
          <w:sz w:val="20"/>
          <w:szCs w:val="20"/>
        </w:rPr>
        <w:t xml:space="preserve">"La edad de la ciruela" </w:t>
      </w:r>
      <w:r>
        <w:rPr>
          <w:rFonts w:ascii="Arial" w:eastAsia="Times New Roman" w:hAnsi="Arial" w:cs="Arial"/>
          <w:sz w:val="20"/>
          <w:szCs w:val="20"/>
        </w:rPr>
        <w:t xml:space="preserve">de elenco concertado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Medida x Medida</w:t>
      </w: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Entrada general: </w:t>
      </w:r>
      <w:r w:rsidRPr="00592D2A">
        <w:rPr>
          <w:rFonts w:ascii="Arial" w:eastAsia="Times New Roman" w:hAnsi="Arial" w:cs="Arial"/>
          <w:sz w:val="20"/>
          <w:szCs w:val="20"/>
        </w:rPr>
        <w:t>$500</w:t>
      </w:r>
    </w:p>
    <w:p w:rsidR="008461E8" w:rsidRPr="000A2B06" w:rsidRDefault="008461E8" w:rsidP="008461E8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  <w:t>21:30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592D2A">
        <w:rPr>
          <w:rFonts w:ascii="Arial" w:eastAsia="Times New Roman" w:hAnsi="Arial" w:cs="Arial"/>
          <w:sz w:val="20"/>
          <w:szCs w:val="20"/>
        </w:rPr>
        <w:t>"La Guerra de las Canillas" de Los de la Vuelta</w:t>
      </w:r>
      <w:r>
        <w:rPr>
          <w:rFonts w:ascii="Arial" w:eastAsia="Times New Roman" w:hAnsi="Arial" w:cs="Arial"/>
          <w:sz w:val="20"/>
          <w:szCs w:val="20"/>
        </w:rPr>
        <w:br/>
      </w:r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Casa </w:t>
      </w:r>
      <w:proofErr w:type="spellStart"/>
      <w:r w:rsidRPr="000A2B06">
        <w:rPr>
          <w:rFonts w:ascii="Arial" w:eastAsia="Times New Roman" w:hAnsi="Arial" w:cs="Arial"/>
          <w:bCs/>
          <w:color w:val="000000"/>
          <w:sz w:val="20"/>
          <w:szCs w:val="20"/>
        </w:rPr>
        <w:t>Grote</w:t>
      </w:r>
      <w:proofErr w:type="spellEnd"/>
      <w:r w:rsidRPr="000A2B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Entrada a</w:t>
      </w:r>
      <w:r w:rsidRPr="00592D2A">
        <w:rPr>
          <w:rFonts w:ascii="Arial" w:eastAsia="Times New Roman" w:hAnsi="Arial" w:cs="Arial"/>
          <w:sz w:val="20"/>
          <w:szCs w:val="20"/>
        </w:rPr>
        <w:t xml:space="preserve"> la </w:t>
      </w:r>
      <w:r>
        <w:rPr>
          <w:rFonts w:ascii="Arial" w:eastAsia="Times New Roman" w:hAnsi="Arial" w:cs="Arial"/>
          <w:sz w:val="20"/>
          <w:szCs w:val="20"/>
        </w:rPr>
        <w:t>g</w:t>
      </w:r>
      <w:r w:rsidRPr="00592D2A">
        <w:rPr>
          <w:rFonts w:ascii="Arial" w:eastAsia="Times New Roman" w:hAnsi="Arial" w:cs="Arial"/>
          <w:sz w:val="20"/>
          <w:szCs w:val="20"/>
        </w:rPr>
        <w:t>orra</w:t>
      </w:r>
    </w:p>
    <w:p w:rsidR="008461E8" w:rsidRDefault="008461E8" w:rsidP="008461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461E8" w:rsidRDefault="008461E8" w:rsidP="008461E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8461E8" w:rsidRDefault="008461E8" w:rsidP="008461E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461E8" w:rsidRPr="000F7FE8" w:rsidRDefault="008461E8" w:rsidP="008461E8">
      <w:pPr>
        <w:spacing w:after="0" w:line="240" w:lineRule="auto"/>
        <w:jc w:val="right"/>
        <w:rPr>
          <w:rFonts w:ascii="Arial" w:hAnsi="Arial" w:cs="Arial"/>
          <w:highlight w:val="white"/>
        </w:rPr>
      </w:pPr>
      <w:r>
        <w:rPr>
          <w:rFonts w:ascii="Arial" w:eastAsia="Times New Roman" w:hAnsi="Arial" w:cs="Arial"/>
          <w:b/>
          <w:sz w:val="20"/>
          <w:szCs w:val="20"/>
        </w:rPr>
        <w:t>///</w:t>
      </w:r>
      <w:r>
        <w:rPr>
          <w:rFonts w:ascii="Arial" w:eastAsia="Times New Roman" w:hAnsi="Arial" w:cs="Arial"/>
          <w:b/>
          <w:sz w:val="20"/>
          <w:szCs w:val="20"/>
        </w:rPr>
        <w:br/>
        <w:t>DIRECCIONARIO</w:t>
      </w:r>
      <w:r>
        <w:rPr>
          <w:rFonts w:ascii="Arial" w:eastAsia="Times New Roman" w:hAnsi="Arial" w:cs="Arial"/>
          <w:b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Almazenna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Teatro / Casa de Culturas, 9 de julio 4331 (B° Las Palmas).</w:t>
      </w:r>
      <w:r>
        <w:rPr>
          <w:rFonts w:ascii="Arial" w:hAnsi="Arial" w:cs="Arial"/>
        </w:rPr>
        <w:br/>
      </w:r>
      <w:r w:rsidRPr="00D91565">
        <w:rPr>
          <w:rFonts w:ascii="Arial" w:eastAsia="Times New Roman" w:hAnsi="Arial" w:cs="Arial"/>
          <w:sz w:val="20"/>
          <w:szCs w:val="20"/>
        </w:rPr>
        <w:t>Cabildo de Córdoba, Independencia 30.</w:t>
      </w:r>
      <w:r>
        <w:rPr>
          <w:rFonts w:ascii="Arial" w:eastAsia="Times New Roman" w:hAnsi="Arial" w:cs="Arial"/>
          <w:color w:val="000000"/>
        </w:rPr>
        <w:t xml:space="preserve">  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Casa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, Padre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1080 (B° Gral. Bustos).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Centro Cultural María Castaña, Tucumán 260.</w:t>
      </w:r>
      <w:r>
        <w:rPr>
          <w:rFonts w:ascii="Arial" w:hAnsi="Arial" w:cs="Arial"/>
        </w:rPr>
        <w:br/>
      </w:r>
      <w:r w:rsidRPr="00DB2380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DB2380">
        <w:rPr>
          <w:rFonts w:ascii="Arial" w:eastAsia="Times New Roman" w:hAnsi="Arial" w:cs="Arial"/>
          <w:sz w:val="20"/>
          <w:szCs w:val="20"/>
        </w:rPr>
        <w:t>Blick</w:t>
      </w:r>
      <w:proofErr w:type="spellEnd"/>
      <w:r w:rsidRPr="00DB2380">
        <w:rPr>
          <w:rFonts w:ascii="Arial" w:eastAsia="Times New Roman" w:hAnsi="Arial" w:cs="Arial"/>
          <w:sz w:val="20"/>
          <w:szCs w:val="20"/>
        </w:rPr>
        <w:t xml:space="preserve"> Pasaje Agustín Pérez 11 (B° Abasto):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Cirulaxia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Pasaje Agustín Pérez 12 (B° Abasto).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Espacio Ramona, Perú 766 (B° Güemes).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El Cuenco, Mendoza 2063 (B° Alta Córdoba).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Funez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Cultura, Deán Funes 616 (B° Alberdi).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Chacarita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Jacinto Ríos 1449 (B° Pueyrredón).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Nave Escénica, Ovidio Lagos 578 (B° Gral. Paz).  </w:t>
      </w:r>
    </w:p>
    <w:p w:rsidR="008461E8" w:rsidRDefault="008461E8" w:rsidP="008461E8">
      <w:pPr>
        <w:spacing w:after="0" w:line="240" w:lineRule="auto"/>
        <w:jc w:val="right"/>
        <w:rPr>
          <w:rFonts w:ascii="Arial" w:hAnsi="Arial" w:cs="Arial"/>
          <w:highlight w:val="white"/>
        </w:rPr>
      </w:pPr>
      <w:r w:rsidRPr="00664266">
        <w:rPr>
          <w:rFonts w:ascii="Arial" w:eastAsia="Times New Roman" w:hAnsi="Arial" w:cs="Arial"/>
          <w:sz w:val="20"/>
          <w:szCs w:val="20"/>
        </w:rPr>
        <w:t>La Parisina, Neuquén 223 (B° Alberdi).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Sebastiana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Gral. Gregorio Araoz de Lamadrid 55 (B° Gral. Paz).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Medida x Medida, Montevideo 870 (B° Güemes).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Merlina Trinchera Sala de Circo, Padre Luis Monti 2332 (B° Pueyrredón).</w:t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Teatro Griego, Av. </w:t>
      </w:r>
      <w:proofErr w:type="spellStart"/>
      <w:r>
        <w:rPr>
          <w:rFonts w:ascii="Arial" w:eastAsia="Times New Roman" w:hAnsi="Arial" w:cs="Arial"/>
          <w:sz w:val="20"/>
          <w:szCs w:val="20"/>
        </w:rPr>
        <w:t>Deodoro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Roca s/n, Parque Sarmiento.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Teatro La Llave, Av. Gauss 5730 (B° Villa Belgrano).       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F7FE8">
        <w:rPr>
          <w:rFonts w:ascii="Arial" w:eastAsia="Times New Roman" w:hAnsi="Arial" w:cs="Arial"/>
          <w:sz w:val="20"/>
          <w:szCs w:val="20"/>
        </w:rPr>
        <w:t xml:space="preserve">Teatro La Calle, Gral. Bustos 1000 esq. Rodríguez Peña (B° </w:t>
      </w:r>
      <w:proofErr w:type="spellStart"/>
      <w:r w:rsidRPr="000F7FE8">
        <w:rPr>
          <w:rFonts w:ascii="Arial" w:eastAsia="Times New Roman" w:hAnsi="Arial" w:cs="Arial"/>
          <w:sz w:val="20"/>
          <w:szCs w:val="20"/>
        </w:rPr>
        <w:t>Cofico</w:t>
      </w:r>
      <w:proofErr w:type="spellEnd"/>
      <w:r w:rsidRPr="000F7FE8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Teatro La Brújula, Rivadavia 1452.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Teatro La Cochera, Fructuoso Rivera 541 (B° Güemes).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Quinto Deva, Pasaje Agustín Pérez 10 (B° Abasto).</w:t>
      </w:r>
    </w:p>
    <w:p w:rsidR="008461E8" w:rsidRDefault="008461E8" w:rsidP="008461E8">
      <w:pPr>
        <w:spacing w:after="0" w:line="240" w:lineRule="auto"/>
        <w:rPr>
          <w:rFonts w:ascii="Arial" w:hAnsi="Arial" w:cs="Arial"/>
          <w:highlight w:val="white"/>
        </w:rPr>
      </w:pP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61E8" w:rsidRDefault="008461E8" w:rsidP="008461E8"/>
    <w:p w:rsidR="003570C5" w:rsidRDefault="003570C5" w:rsidP="003570C5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</w:p>
    <w:sectPr w:rsidR="003570C5">
      <w:headerReference w:type="default" r:id="rId8"/>
      <w:footerReference w:type="default" r:id="rId9"/>
      <w:pgSz w:w="11906" w:h="16838"/>
      <w:pgMar w:top="1701" w:right="1134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66" w:rsidRDefault="00217066">
      <w:pPr>
        <w:spacing w:after="0" w:line="240" w:lineRule="auto"/>
      </w:pPr>
      <w:r>
        <w:separator/>
      </w:r>
    </w:p>
  </w:endnote>
  <w:endnote w:type="continuationSeparator" w:id="0">
    <w:p w:rsidR="00217066" w:rsidRDefault="0021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b/>
        <w:color w:val="222222"/>
      </w:rPr>
      <w:t xml:space="preserve">Comunicación Institucional - </w:t>
    </w:r>
    <w:r>
      <w:rPr>
        <w:rFonts w:ascii="Arial" w:eastAsia="Arial" w:hAnsi="Arial" w:cs="Arial"/>
        <w:color w:val="222222"/>
      </w:rPr>
      <w:t xml:space="preserve">Subsecretaría de Cultura 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>Cabildo de Córdoba, Independencia 30, 1º piso. CP X5000IUB Córdoba, Argentina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 xml:space="preserve">+54 351 4285600 </w:t>
    </w:r>
    <w:proofErr w:type="spellStart"/>
    <w:r>
      <w:rPr>
        <w:rFonts w:ascii="Arial" w:eastAsia="Arial" w:hAnsi="Arial" w:cs="Arial"/>
        <w:color w:val="222222"/>
      </w:rPr>
      <w:t>Int</w:t>
    </w:r>
    <w:proofErr w:type="spellEnd"/>
    <w:r>
      <w:rPr>
        <w:rFonts w:ascii="Arial" w:eastAsia="Arial" w:hAnsi="Arial" w:cs="Arial"/>
        <w:color w:val="222222"/>
      </w:rPr>
      <w:t>. 3404 / </w:t>
    </w:r>
    <w:r>
      <w:rPr>
        <w:rFonts w:ascii="Arial" w:eastAsia="Arial" w:hAnsi="Arial" w:cs="Arial"/>
        <w:color w:val="1155CC"/>
        <w:u w:val="single"/>
      </w:rPr>
      <w:t>cultura.cba.comunicacion@gmail.com</w:t>
    </w:r>
    <w:r>
      <w:rPr>
        <w:rFonts w:ascii="Arial" w:eastAsia="Arial" w:hAnsi="Arial" w:cs="Arial"/>
        <w:color w:val="222222"/>
      </w:rPr>
      <w:t> – </w:t>
    </w:r>
    <w:hyperlink r:id="rId1">
      <w:r>
        <w:rPr>
          <w:rFonts w:ascii="Arial" w:eastAsia="Arial" w:hAnsi="Arial" w:cs="Arial"/>
          <w:color w:val="1155CC"/>
          <w:u w:val="single"/>
        </w:rPr>
        <w:t>cultura.cordoba.gob.ar</w:t>
      </w:r>
    </w:hyperlink>
  </w:p>
  <w:p w:rsidR="0034177C" w:rsidRDefault="0034177C">
    <w:pPr>
      <w:shd w:val="clear" w:color="auto" w:fill="FFFFFF"/>
      <w:spacing w:after="0" w:line="240" w:lineRule="auto"/>
      <w:rPr>
        <w:color w:val="222222"/>
      </w:rPr>
    </w:pPr>
  </w:p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66" w:rsidRDefault="00217066">
      <w:pPr>
        <w:spacing w:after="0" w:line="240" w:lineRule="auto"/>
      </w:pPr>
      <w:r>
        <w:separator/>
      </w:r>
    </w:p>
  </w:footnote>
  <w:footnote w:type="continuationSeparator" w:id="0">
    <w:p w:rsidR="00217066" w:rsidRDefault="0021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-945512</wp:posOffset>
          </wp:positionH>
          <wp:positionV relativeFrom="paragraph">
            <wp:posOffset>635</wp:posOffset>
          </wp:positionV>
          <wp:extent cx="7595235" cy="11741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235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4BC8"/>
    <w:multiLevelType w:val="hybridMultilevel"/>
    <w:tmpl w:val="E90C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162A"/>
    <w:multiLevelType w:val="multilevel"/>
    <w:tmpl w:val="082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D"/>
    <w:rsid w:val="0006362D"/>
    <w:rsid w:val="000A2A9A"/>
    <w:rsid w:val="000C54A2"/>
    <w:rsid w:val="00115C1B"/>
    <w:rsid w:val="00130239"/>
    <w:rsid w:val="00137DC0"/>
    <w:rsid w:val="001A612A"/>
    <w:rsid w:val="00212940"/>
    <w:rsid w:val="00217066"/>
    <w:rsid w:val="00250E63"/>
    <w:rsid w:val="00264AB3"/>
    <w:rsid w:val="0027559D"/>
    <w:rsid w:val="00283E08"/>
    <w:rsid w:val="002A2253"/>
    <w:rsid w:val="00301080"/>
    <w:rsid w:val="00321321"/>
    <w:rsid w:val="00323BF3"/>
    <w:rsid w:val="0034177C"/>
    <w:rsid w:val="003570C5"/>
    <w:rsid w:val="003635BD"/>
    <w:rsid w:val="00387AB2"/>
    <w:rsid w:val="003A5515"/>
    <w:rsid w:val="003F351A"/>
    <w:rsid w:val="004164CB"/>
    <w:rsid w:val="00452A25"/>
    <w:rsid w:val="00454DB8"/>
    <w:rsid w:val="0045533E"/>
    <w:rsid w:val="0047031F"/>
    <w:rsid w:val="004D2CD4"/>
    <w:rsid w:val="0050195F"/>
    <w:rsid w:val="00507EF7"/>
    <w:rsid w:val="00573798"/>
    <w:rsid w:val="00594666"/>
    <w:rsid w:val="005C581B"/>
    <w:rsid w:val="005E59E1"/>
    <w:rsid w:val="005E6C9D"/>
    <w:rsid w:val="00610C1D"/>
    <w:rsid w:val="00614E49"/>
    <w:rsid w:val="00624326"/>
    <w:rsid w:val="00665768"/>
    <w:rsid w:val="00692427"/>
    <w:rsid w:val="006B557E"/>
    <w:rsid w:val="006C3847"/>
    <w:rsid w:val="006E2F1E"/>
    <w:rsid w:val="00704FB2"/>
    <w:rsid w:val="00710808"/>
    <w:rsid w:val="00713EE2"/>
    <w:rsid w:val="00740262"/>
    <w:rsid w:val="00751CCF"/>
    <w:rsid w:val="007D2AEC"/>
    <w:rsid w:val="007E53B2"/>
    <w:rsid w:val="00811FEC"/>
    <w:rsid w:val="00827F6E"/>
    <w:rsid w:val="00833E50"/>
    <w:rsid w:val="008461E8"/>
    <w:rsid w:val="008F54EF"/>
    <w:rsid w:val="0090295E"/>
    <w:rsid w:val="00941099"/>
    <w:rsid w:val="009646A1"/>
    <w:rsid w:val="00966AEA"/>
    <w:rsid w:val="0099418F"/>
    <w:rsid w:val="009B4432"/>
    <w:rsid w:val="009D5666"/>
    <w:rsid w:val="00A13DA3"/>
    <w:rsid w:val="00A31C82"/>
    <w:rsid w:val="00A42292"/>
    <w:rsid w:val="00A450D1"/>
    <w:rsid w:val="00A459F3"/>
    <w:rsid w:val="00A83B5D"/>
    <w:rsid w:val="00AA1B49"/>
    <w:rsid w:val="00B53ACF"/>
    <w:rsid w:val="00B71B5F"/>
    <w:rsid w:val="00B8231C"/>
    <w:rsid w:val="00BA2E8A"/>
    <w:rsid w:val="00BE16A9"/>
    <w:rsid w:val="00BF75DD"/>
    <w:rsid w:val="00BF7C4B"/>
    <w:rsid w:val="00C21447"/>
    <w:rsid w:val="00C3561C"/>
    <w:rsid w:val="00C5141B"/>
    <w:rsid w:val="00C63749"/>
    <w:rsid w:val="00C63840"/>
    <w:rsid w:val="00C91445"/>
    <w:rsid w:val="00CA7B79"/>
    <w:rsid w:val="00CF7856"/>
    <w:rsid w:val="00D46DA5"/>
    <w:rsid w:val="00D76FEE"/>
    <w:rsid w:val="00D97F23"/>
    <w:rsid w:val="00DB4528"/>
    <w:rsid w:val="00DE3388"/>
    <w:rsid w:val="00E1055C"/>
    <w:rsid w:val="00E14863"/>
    <w:rsid w:val="00EA5A30"/>
    <w:rsid w:val="00F3475C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A396"/>
  <w15:docId w15:val="{017AA089-A3DC-4CA3-8CC3-EC006B4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B82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ordinador">
    <w:name w:val="coordinado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ugar">
    <w:name w:val="luga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Fuentedeprrafopredeter"/>
    <w:rsid w:val="002A2253"/>
  </w:style>
  <w:style w:type="character" w:customStyle="1" w:styleId="lrzxr">
    <w:name w:val="lrzxr"/>
    <w:basedOn w:val="Fuentedeprrafopredeter"/>
    <w:rsid w:val="002A2253"/>
  </w:style>
  <w:style w:type="character" w:styleId="Textoennegrita">
    <w:name w:val="Strong"/>
    <w:basedOn w:val="Fuentedeprrafopredeter"/>
    <w:uiPriority w:val="22"/>
    <w:qFormat/>
    <w:rsid w:val="003A5515"/>
    <w:rPr>
      <w:b/>
      <w:bCs/>
    </w:rPr>
  </w:style>
  <w:style w:type="paragraph" w:styleId="Prrafodelista">
    <w:name w:val="List Paragraph"/>
    <w:basedOn w:val="Normal"/>
    <w:uiPriority w:val="34"/>
    <w:qFormat/>
    <w:rsid w:val="003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ultura.cordoba.gob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7DC7-C447-49D2-916F-2B5DCECF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2021-11-11T16:12:00Z</dcterms:created>
  <dcterms:modified xsi:type="dcterms:W3CDTF">2021-11-11T16:12:00Z</dcterms:modified>
</cp:coreProperties>
</file>