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CB" w:rsidRDefault="004164CB" w:rsidP="003570C5"/>
    <w:p w:rsidR="003570C5" w:rsidRDefault="003570C5" w:rsidP="003570C5"/>
    <w:p w:rsidR="004E50C4" w:rsidRPr="000F7FE8" w:rsidRDefault="004E50C4" w:rsidP="004E50C4">
      <w:pPr>
        <w:spacing w:before="240" w:after="240" w:line="240" w:lineRule="auto"/>
        <w:rPr>
          <w:rFonts w:ascii="Arial" w:hAnsi="Arial" w:cs="Arial"/>
          <w:i/>
        </w:rPr>
      </w:pPr>
      <w:r w:rsidRPr="00252AF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</w:rPr>
        <w:t>100 Horas de Teatro 2021</w:t>
      </w:r>
      <w:r w:rsidRPr="00252AF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</w:rPr>
        <w:br/>
      </w:r>
      <w:r w:rsidRPr="00252AF4">
        <w:rPr>
          <w:rFonts w:ascii="Arial" w:eastAsia="Times New Roman" w:hAnsi="Arial" w:cs="Arial"/>
          <w:bCs/>
          <w:color w:val="365F91" w:themeColor="accent1" w:themeShade="BF"/>
          <w:sz w:val="28"/>
          <w:szCs w:val="28"/>
        </w:rPr>
        <w:t>23 al 26 de noviembre</w:t>
      </w:r>
      <w:r w:rsidRPr="00252AF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DB2380">
        <w:rPr>
          <w:rFonts w:ascii="Arial" w:eastAsia="Times New Roman" w:hAnsi="Arial" w:cs="Arial"/>
          <w:b/>
          <w:bCs/>
          <w:color w:val="000000"/>
          <w:sz w:val="28"/>
          <w:szCs w:val="28"/>
        </w:rPr>
        <w:t>ACTIVIDADES PARALELAS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0F7FE8">
        <w:rPr>
          <w:rFonts w:ascii="Arial" w:eastAsia="Times New Roman" w:hAnsi="Arial" w:cs="Arial"/>
          <w:bCs/>
          <w:i/>
          <w:color w:val="000000"/>
        </w:rPr>
        <w:t xml:space="preserve">(*) </w:t>
      </w:r>
      <w:r w:rsidRPr="000F7FE8">
        <w:rPr>
          <w:rFonts w:ascii="Arial" w:hAnsi="Arial" w:cs="Arial"/>
          <w:i/>
          <w:highlight w:val="white"/>
        </w:rPr>
        <w:t>Inscripciones a todas las actividades vía teatrolabrujula.com.ar</w:t>
      </w:r>
    </w:p>
    <w:p w:rsidR="004E50C4" w:rsidRPr="00DB2380" w:rsidRDefault="004E50C4" w:rsidP="004E50C4">
      <w:pPr>
        <w:rPr>
          <w:rFonts w:ascii="Arial" w:hAnsi="Arial" w:cs="Arial"/>
          <w:highlight w:val="white"/>
        </w:rPr>
      </w:pPr>
      <w:r>
        <w:rPr>
          <w:rFonts w:ascii="Arial" w:hAnsi="Arial" w:cs="Arial"/>
          <w:b/>
          <w:color w:val="365F91" w:themeColor="accent1" w:themeShade="BF"/>
          <w:highlight w:val="white"/>
        </w:rPr>
        <w:br/>
      </w:r>
      <w:r w:rsidRPr="00DB2380">
        <w:rPr>
          <w:rFonts w:ascii="Arial" w:hAnsi="Arial" w:cs="Arial"/>
          <w:b/>
          <w:color w:val="365F91" w:themeColor="accent1" w:themeShade="BF"/>
          <w:highlight w:val="white"/>
        </w:rPr>
        <w:t xml:space="preserve">FORMACIÓN Y ENCUENTRO </w:t>
      </w:r>
      <w:r>
        <w:rPr>
          <w:rFonts w:ascii="Arial" w:hAnsi="Arial" w:cs="Arial"/>
          <w:b/>
          <w:color w:val="365F91" w:themeColor="accent1" w:themeShade="BF"/>
          <w:highlight w:val="white"/>
        </w:rPr>
        <w:br/>
      </w:r>
      <w:r w:rsidRPr="00DB2380">
        <w:rPr>
          <w:rFonts w:ascii="Arial" w:hAnsi="Arial" w:cs="Arial"/>
          <w:b/>
          <w:highlight w:val="white"/>
        </w:rPr>
        <w:t xml:space="preserve">Seminario de “Dirección y Puesta en Escena” </w:t>
      </w:r>
      <w:r w:rsidRPr="00DB2380">
        <w:rPr>
          <w:rFonts w:ascii="Arial" w:hAnsi="Arial" w:cs="Arial"/>
          <w:highlight w:val="white"/>
        </w:rPr>
        <w:t xml:space="preserve">con Julieta Daga, María Palacios y José Luis Arce. </w:t>
      </w:r>
      <w:r w:rsidRPr="00DB2380">
        <w:rPr>
          <w:rFonts w:ascii="Arial" w:hAnsi="Arial" w:cs="Arial"/>
          <w:highlight w:val="white"/>
        </w:rPr>
        <w:br/>
        <w:t xml:space="preserve">Viernes 26, 10:00 a 12:30, Espacio </w:t>
      </w:r>
      <w:proofErr w:type="spellStart"/>
      <w:r w:rsidRPr="00DB2380">
        <w:rPr>
          <w:rFonts w:ascii="Arial" w:hAnsi="Arial" w:cs="Arial"/>
          <w:highlight w:val="white"/>
        </w:rPr>
        <w:t>Blick</w:t>
      </w:r>
      <w:proofErr w:type="spellEnd"/>
      <w:r w:rsidRPr="00DB2380">
        <w:rPr>
          <w:rFonts w:ascii="Arial" w:hAnsi="Arial" w:cs="Arial"/>
          <w:highlight w:val="white"/>
        </w:rPr>
        <w:br/>
        <w:t>Sábado 27, 10:00 a 12:30, Quinto Deva</w:t>
      </w:r>
      <w:r w:rsidRPr="00DB2380">
        <w:rPr>
          <w:rFonts w:ascii="Arial" w:hAnsi="Arial" w:cs="Arial"/>
          <w:highlight w:val="white"/>
        </w:rPr>
        <w:br/>
        <w:t xml:space="preserve">Domingo 28, 10:00 a 12:30, Espacio </w:t>
      </w:r>
      <w:proofErr w:type="spellStart"/>
      <w:r w:rsidRPr="00DB2380">
        <w:rPr>
          <w:rFonts w:ascii="Arial" w:hAnsi="Arial" w:cs="Arial"/>
          <w:highlight w:val="white"/>
        </w:rPr>
        <w:t>Cirulaxia</w:t>
      </w:r>
      <w:proofErr w:type="spellEnd"/>
    </w:p>
    <w:p w:rsidR="004E50C4" w:rsidRPr="00DB2380" w:rsidRDefault="004E50C4" w:rsidP="004E50C4">
      <w:pPr>
        <w:rPr>
          <w:rFonts w:ascii="Arial" w:hAnsi="Arial" w:cs="Arial"/>
          <w:highlight w:val="white"/>
          <w:u w:val="single"/>
        </w:rPr>
      </w:pPr>
      <w:r w:rsidRPr="00DB2380">
        <w:rPr>
          <w:rFonts w:ascii="Arial" w:hAnsi="Arial" w:cs="Arial"/>
          <w:b/>
          <w:highlight w:val="white"/>
        </w:rPr>
        <w:t xml:space="preserve">Seminario de “Nuevas Tecnologías en las Artes Escénicas” </w:t>
      </w:r>
      <w:r w:rsidRPr="00DB2380">
        <w:rPr>
          <w:rFonts w:ascii="Arial" w:hAnsi="Arial" w:cs="Arial"/>
          <w:highlight w:val="white"/>
        </w:rPr>
        <w:t xml:space="preserve">con Mariela Ceballos, Rafael Rodríguez y Lucas Solé </w:t>
      </w:r>
      <w:r w:rsidRPr="00DB2380">
        <w:rPr>
          <w:rFonts w:ascii="Arial" w:hAnsi="Arial" w:cs="Arial"/>
          <w:highlight w:val="white"/>
        </w:rPr>
        <w:br/>
        <w:t>Viernes 26, sábado 27 y domingo 28</w:t>
      </w:r>
      <w:r>
        <w:rPr>
          <w:rFonts w:ascii="Arial" w:hAnsi="Arial" w:cs="Arial"/>
          <w:highlight w:val="white"/>
        </w:rPr>
        <w:t xml:space="preserve">, </w:t>
      </w:r>
      <w:r w:rsidRPr="00DB2380">
        <w:rPr>
          <w:rFonts w:ascii="Arial" w:hAnsi="Arial" w:cs="Arial"/>
          <w:highlight w:val="white"/>
        </w:rPr>
        <w:t>14</w:t>
      </w:r>
      <w:r>
        <w:rPr>
          <w:rFonts w:ascii="Arial" w:hAnsi="Arial" w:cs="Arial"/>
          <w:highlight w:val="white"/>
        </w:rPr>
        <w:t>:00</w:t>
      </w:r>
      <w:r w:rsidRPr="00DB2380">
        <w:rPr>
          <w:rFonts w:ascii="Arial" w:hAnsi="Arial" w:cs="Arial"/>
          <w:highlight w:val="white"/>
        </w:rPr>
        <w:t xml:space="preserve"> a 17</w:t>
      </w:r>
      <w:r>
        <w:rPr>
          <w:rFonts w:ascii="Arial" w:hAnsi="Arial" w:cs="Arial"/>
          <w:highlight w:val="white"/>
        </w:rPr>
        <w:t>:00,</w:t>
      </w:r>
      <w:r w:rsidRPr="00DB2380">
        <w:rPr>
          <w:rFonts w:ascii="Arial" w:hAnsi="Arial" w:cs="Arial"/>
          <w:highlight w:val="white"/>
        </w:rPr>
        <w:t xml:space="preserve"> Teatro La Brújula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B2380">
        <w:rPr>
          <w:rFonts w:ascii="Arial" w:hAnsi="Arial" w:cs="Arial"/>
          <w:b/>
        </w:rPr>
        <w:t>Taller  “Gestión de públicos: desde una perspectiva de la creación y desarrollo de nuevos públicos y la comunicación cultural”</w:t>
      </w:r>
      <w:r w:rsidRPr="00DB2380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DB2380">
        <w:rPr>
          <w:rFonts w:ascii="Arial" w:hAnsi="Arial" w:cs="Arial"/>
          <w:highlight w:val="white"/>
        </w:rPr>
        <w:t xml:space="preserve">con Guadalupe Pedraza, Ximena </w:t>
      </w:r>
      <w:proofErr w:type="spellStart"/>
      <w:r w:rsidRPr="00DB2380">
        <w:rPr>
          <w:rFonts w:ascii="Arial" w:hAnsi="Arial" w:cs="Arial"/>
          <w:highlight w:val="white"/>
        </w:rPr>
        <w:t>Silbert</w:t>
      </w:r>
      <w:proofErr w:type="spellEnd"/>
      <w:r w:rsidRPr="00DB2380">
        <w:rPr>
          <w:rFonts w:ascii="Arial" w:hAnsi="Arial" w:cs="Arial"/>
          <w:highlight w:val="white"/>
        </w:rPr>
        <w:t xml:space="preserve"> y Sabrina </w:t>
      </w:r>
      <w:proofErr w:type="spellStart"/>
      <w:r w:rsidRPr="00DB2380">
        <w:rPr>
          <w:rFonts w:ascii="Arial" w:hAnsi="Arial" w:cs="Arial"/>
          <w:highlight w:val="white"/>
        </w:rPr>
        <w:t>Cassini</w:t>
      </w:r>
      <w:proofErr w:type="spellEnd"/>
      <w:r w:rsidRPr="00DB2380">
        <w:rPr>
          <w:rFonts w:ascii="Arial" w:hAnsi="Arial" w:cs="Arial"/>
          <w:highlight w:val="white"/>
        </w:rPr>
        <w:t xml:space="preserve"> </w:t>
      </w:r>
      <w:r w:rsidRPr="00DB2380">
        <w:rPr>
          <w:rFonts w:ascii="Arial" w:hAnsi="Arial" w:cs="Arial"/>
          <w:highlight w:val="white"/>
        </w:rPr>
        <w:br/>
        <w:t>Miércoles 24</w:t>
      </w:r>
      <w:r>
        <w:rPr>
          <w:rFonts w:ascii="Arial" w:hAnsi="Arial" w:cs="Arial"/>
          <w:highlight w:val="white"/>
        </w:rPr>
        <w:t>,</w:t>
      </w:r>
      <w:r w:rsidRPr="00DB2380">
        <w:rPr>
          <w:rFonts w:ascii="Arial" w:hAnsi="Arial" w:cs="Arial"/>
          <w:highlight w:val="white"/>
        </w:rPr>
        <w:t xml:space="preserve"> 10</w:t>
      </w:r>
      <w:r>
        <w:rPr>
          <w:rFonts w:ascii="Arial" w:hAnsi="Arial" w:cs="Arial"/>
          <w:highlight w:val="white"/>
        </w:rPr>
        <w:t>:00</w:t>
      </w:r>
      <w:r w:rsidRPr="00DB2380">
        <w:rPr>
          <w:rFonts w:ascii="Arial" w:hAnsi="Arial" w:cs="Arial"/>
          <w:highlight w:val="white"/>
        </w:rPr>
        <w:t xml:space="preserve"> a 12.30</w:t>
      </w:r>
      <w:r>
        <w:rPr>
          <w:rFonts w:ascii="Arial" w:hAnsi="Arial" w:cs="Arial"/>
          <w:highlight w:val="white"/>
        </w:rPr>
        <w:t xml:space="preserve">, </w:t>
      </w:r>
      <w:r w:rsidRPr="00DB2380">
        <w:rPr>
          <w:rFonts w:ascii="Arial" w:hAnsi="Arial" w:cs="Arial"/>
          <w:highlight w:val="white"/>
        </w:rPr>
        <w:t>Medida x Medida</w:t>
      </w:r>
      <w:r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br/>
      </w:r>
      <w:r>
        <w:rPr>
          <w:rFonts w:ascii="Arial" w:hAnsi="Arial" w:cs="Arial"/>
          <w:b/>
          <w:highlight w:val="white"/>
        </w:rPr>
        <w:br/>
      </w:r>
      <w:r w:rsidRPr="00DB2380">
        <w:rPr>
          <w:rFonts w:ascii="Arial" w:hAnsi="Arial" w:cs="Arial"/>
          <w:b/>
          <w:highlight w:val="white"/>
        </w:rPr>
        <w:t>Conversatorio “Desarrollo de Públicos en la post pandemia”</w:t>
      </w:r>
      <w:r>
        <w:rPr>
          <w:rFonts w:ascii="Arial" w:hAnsi="Arial" w:cs="Arial"/>
          <w:b/>
          <w:highlight w:val="white"/>
        </w:rPr>
        <w:t xml:space="preserve">. </w:t>
      </w:r>
      <w:r w:rsidRPr="00DB2380">
        <w:rPr>
          <w:rFonts w:ascii="Arial" w:hAnsi="Arial" w:cs="Arial"/>
          <w:highlight w:val="white"/>
        </w:rPr>
        <w:t xml:space="preserve">Exposición de Javier </w:t>
      </w:r>
      <w:proofErr w:type="spellStart"/>
      <w:r w:rsidRPr="00DB2380">
        <w:rPr>
          <w:rFonts w:ascii="Arial" w:hAnsi="Arial" w:cs="Arial"/>
          <w:highlight w:val="white"/>
        </w:rPr>
        <w:t>Ibacache</w:t>
      </w:r>
      <w:proofErr w:type="spellEnd"/>
      <w:r w:rsidRPr="00DB2380">
        <w:rPr>
          <w:rFonts w:ascii="Arial" w:hAnsi="Arial" w:cs="Arial"/>
          <w:highlight w:val="white"/>
        </w:rPr>
        <w:t xml:space="preserve"> (Chile)</w:t>
      </w:r>
      <w:r>
        <w:rPr>
          <w:rFonts w:ascii="Arial" w:hAnsi="Arial" w:cs="Arial"/>
          <w:highlight w:val="white"/>
        </w:rPr>
        <w:t>.</w:t>
      </w:r>
      <w:r w:rsidRPr="00DB2380">
        <w:rPr>
          <w:rFonts w:ascii="Arial" w:hAnsi="Arial" w:cs="Arial"/>
          <w:highlight w:val="white"/>
        </w:rPr>
        <w:br/>
        <w:t>Jueves 25</w:t>
      </w:r>
      <w:r>
        <w:rPr>
          <w:rFonts w:ascii="Arial" w:hAnsi="Arial" w:cs="Arial"/>
          <w:highlight w:val="white"/>
        </w:rPr>
        <w:t xml:space="preserve">, </w:t>
      </w:r>
      <w:r w:rsidRPr="00DB2380">
        <w:rPr>
          <w:rFonts w:ascii="Arial" w:hAnsi="Arial" w:cs="Arial"/>
          <w:highlight w:val="white"/>
        </w:rPr>
        <w:t>16</w:t>
      </w:r>
      <w:r>
        <w:rPr>
          <w:rFonts w:ascii="Arial" w:hAnsi="Arial" w:cs="Arial"/>
          <w:highlight w:val="white"/>
        </w:rPr>
        <w:t>:00</w:t>
      </w:r>
      <w:r w:rsidRPr="00DB2380">
        <w:rPr>
          <w:rFonts w:ascii="Arial" w:hAnsi="Arial" w:cs="Arial"/>
          <w:highlight w:val="white"/>
        </w:rPr>
        <w:t xml:space="preserve"> a 18</w:t>
      </w:r>
      <w:r>
        <w:rPr>
          <w:rFonts w:ascii="Arial" w:hAnsi="Arial" w:cs="Arial"/>
          <w:highlight w:val="white"/>
        </w:rPr>
        <w:t xml:space="preserve">:00, </w:t>
      </w:r>
      <w:r w:rsidRPr="00DB2380">
        <w:rPr>
          <w:rFonts w:ascii="Arial" w:hAnsi="Arial" w:cs="Arial"/>
          <w:highlight w:val="white"/>
        </w:rPr>
        <w:t>modalidad virtual</w:t>
      </w:r>
    </w:p>
    <w:p w:rsidR="004E50C4" w:rsidRDefault="004E50C4" w:rsidP="004E50C4">
      <w:pPr>
        <w:rPr>
          <w:rFonts w:ascii="Arial" w:hAnsi="Arial" w:cs="Arial"/>
          <w:b/>
          <w:color w:val="365F91" w:themeColor="accent1" w:themeShade="BF"/>
          <w:highlight w:val="white"/>
        </w:rPr>
      </w:pPr>
      <w:r w:rsidRPr="00DB2380">
        <w:rPr>
          <w:rFonts w:ascii="Arial" w:hAnsi="Arial" w:cs="Arial"/>
          <w:b/>
          <w:highlight w:val="white"/>
        </w:rPr>
        <w:t>Conversatorio “La generación de público y</w:t>
      </w:r>
      <w:r>
        <w:rPr>
          <w:rFonts w:ascii="Arial" w:hAnsi="Arial" w:cs="Arial"/>
          <w:b/>
          <w:highlight w:val="white"/>
        </w:rPr>
        <w:t xml:space="preserve"> audiencia </w:t>
      </w:r>
      <w:r w:rsidRPr="00DB2380">
        <w:rPr>
          <w:rFonts w:ascii="Arial" w:hAnsi="Arial" w:cs="Arial"/>
          <w:b/>
          <w:highlight w:val="white"/>
        </w:rPr>
        <w:t>en el territorio”</w:t>
      </w:r>
      <w:r>
        <w:rPr>
          <w:rFonts w:ascii="Arial" w:hAnsi="Arial" w:cs="Arial"/>
          <w:b/>
          <w:highlight w:val="white"/>
        </w:rPr>
        <w:t xml:space="preserve">. </w:t>
      </w:r>
      <w:r w:rsidRPr="00DB2380">
        <w:rPr>
          <w:rFonts w:ascii="Arial" w:hAnsi="Arial" w:cs="Arial"/>
          <w:highlight w:val="white"/>
        </w:rPr>
        <w:t xml:space="preserve">Exposición de Diego </w:t>
      </w:r>
      <w:proofErr w:type="spellStart"/>
      <w:r w:rsidRPr="00DB2380">
        <w:rPr>
          <w:rFonts w:ascii="Arial" w:hAnsi="Arial" w:cs="Arial"/>
          <w:highlight w:val="white"/>
        </w:rPr>
        <w:t>Hass</w:t>
      </w:r>
      <w:proofErr w:type="spellEnd"/>
      <w:r w:rsidRPr="00DB2380">
        <w:rPr>
          <w:rFonts w:ascii="Arial" w:hAnsi="Arial" w:cs="Arial"/>
          <w:highlight w:val="white"/>
        </w:rPr>
        <w:t xml:space="preserve">, </w:t>
      </w:r>
      <w:proofErr w:type="spellStart"/>
      <w:r w:rsidRPr="00DB2380">
        <w:rPr>
          <w:rFonts w:ascii="Arial" w:hAnsi="Arial" w:cs="Arial"/>
          <w:highlight w:val="white"/>
        </w:rPr>
        <w:t>Artemia</w:t>
      </w:r>
      <w:proofErr w:type="spellEnd"/>
      <w:r w:rsidRPr="00DB2380">
        <w:rPr>
          <w:rFonts w:ascii="Arial" w:hAnsi="Arial" w:cs="Arial"/>
          <w:highlight w:val="white"/>
        </w:rPr>
        <w:t xml:space="preserve"> Barrionuevo, Rodrigo Cuestas y Mónica Carbone</w:t>
      </w:r>
      <w:r>
        <w:rPr>
          <w:rFonts w:ascii="Arial" w:hAnsi="Arial" w:cs="Arial"/>
          <w:highlight w:val="white"/>
        </w:rPr>
        <w:t>.</w:t>
      </w:r>
      <w:r w:rsidRPr="00DB2380">
        <w:rPr>
          <w:rFonts w:ascii="Arial" w:hAnsi="Arial" w:cs="Arial"/>
          <w:highlight w:val="white"/>
        </w:rPr>
        <w:br/>
        <w:t>Viernes 26</w:t>
      </w:r>
      <w:r>
        <w:rPr>
          <w:rFonts w:ascii="Arial" w:hAnsi="Arial" w:cs="Arial"/>
          <w:highlight w:val="white"/>
        </w:rPr>
        <w:t>,</w:t>
      </w:r>
      <w:r w:rsidRPr="00DB2380">
        <w:rPr>
          <w:rFonts w:ascii="Arial" w:hAnsi="Arial" w:cs="Arial"/>
          <w:highlight w:val="white"/>
        </w:rPr>
        <w:t xml:space="preserve"> 16</w:t>
      </w:r>
      <w:r>
        <w:rPr>
          <w:rFonts w:ascii="Arial" w:hAnsi="Arial" w:cs="Arial"/>
          <w:highlight w:val="white"/>
        </w:rPr>
        <w:t>:00</w:t>
      </w:r>
      <w:r w:rsidRPr="00DB2380">
        <w:rPr>
          <w:rFonts w:ascii="Arial" w:hAnsi="Arial" w:cs="Arial"/>
          <w:highlight w:val="white"/>
        </w:rPr>
        <w:t xml:space="preserve"> a 18</w:t>
      </w:r>
      <w:r>
        <w:rPr>
          <w:rFonts w:ascii="Arial" w:hAnsi="Arial" w:cs="Arial"/>
          <w:highlight w:val="white"/>
        </w:rPr>
        <w:t xml:space="preserve">:00, </w:t>
      </w:r>
      <w:r w:rsidRPr="00DB2380">
        <w:rPr>
          <w:rFonts w:ascii="Arial" w:hAnsi="Arial" w:cs="Arial"/>
          <w:highlight w:val="white"/>
        </w:rPr>
        <w:t>modalidad virtual</w:t>
      </w:r>
      <w:r>
        <w:rPr>
          <w:rFonts w:ascii="Arial" w:hAnsi="Arial" w:cs="Arial"/>
          <w:highlight w:val="white"/>
          <w:u w:val="single"/>
        </w:rPr>
        <w:br/>
      </w:r>
      <w:r>
        <w:rPr>
          <w:rFonts w:ascii="Arial" w:hAnsi="Arial" w:cs="Arial"/>
          <w:highlight w:val="white"/>
          <w:u w:val="single"/>
        </w:rPr>
        <w:br/>
      </w:r>
    </w:p>
    <w:p w:rsidR="004E50C4" w:rsidRPr="00DB2380" w:rsidRDefault="004E50C4" w:rsidP="004E50C4">
      <w:pPr>
        <w:rPr>
          <w:rFonts w:ascii="Arial" w:hAnsi="Arial" w:cs="Arial"/>
          <w:b/>
          <w:color w:val="365F91" w:themeColor="accent1" w:themeShade="BF"/>
          <w:highlight w:val="white"/>
        </w:rPr>
      </w:pPr>
      <w:r>
        <w:rPr>
          <w:rFonts w:ascii="Arial" w:hAnsi="Arial" w:cs="Arial"/>
          <w:b/>
          <w:color w:val="365F91" w:themeColor="accent1" w:themeShade="BF"/>
          <w:highlight w:val="white"/>
        </w:rPr>
        <w:br/>
      </w:r>
      <w:r w:rsidRPr="00DB2380">
        <w:rPr>
          <w:rFonts w:ascii="Arial" w:hAnsi="Arial" w:cs="Arial"/>
          <w:b/>
          <w:color w:val="365F91" w:themeColor="accent1" w:themeShade="BF"/>
          <w:highlight w:val="white"/>
        </w:rPr>
        <w:t>HACIA EL FORO DE LAS ARTES ESCÉNICAS DE CÓRDOBA 2022</w:t>
      </w:r>
    </w:p>
    <w:p w:rsidR="004E50C4" w:rsidRPr="00DB2380" w:rsidRDefault="004E50C4" w:rsidP="004E50C4">
      <w:pPr>
        <w:rPr>
          <w:rFonts w:ascii="Arial" w:hAnsi="Arial" w:cs="Arial"/>
          <w:highlight w:val="white"/>
          <w:u w:val="single"/>
        </w:rPr>
      </w:pPr>
      <w:r w:rsidRPr="00DB2380">
        <w:rPr>
          <w:rFonts w:ascii="Arial" w:hAnsi="Arial" w:cs="Arial"/>
          <w:b/>
          <w:highlight w:val="white"/>
        </w:rPr>
        <w:t>PRE FORO: LA ACTIVIDAD TEATRAL CORDOBESA Y SU ENTORNO ACTUAL EN LA NUEVA GEOGRAFÍA SOCIOCULTURAL</w:t>
      </w:r>
      <w:r w:rsidRPr="00DB2380">
        <w:rPr>
          <w:rFonts w:ascii="Arial" w:hAnsi="Arial" w:cs="Arial"/>
          <w:b/>
          <w:highlight w:val="white"/>
        </w:rPr>
        <w:br/>
      </w:r>
      <w:r w:rsidRPr="00DB2380">
        <w:rPr>
          <w:rFonts w:ascii="Arial" w:hAnsi="Arial" w:cs="Arial"/>
          <w:highlight w:val="white"/>
        </w:rPr>
        <w:t>Miércoles 24, jueves 26 y viernes 27 de 10 a 13h en María Castaña (Tucumán 260 - Centro)</w:t>
      </w:r>
    </w:p>
    <w:p w:rsidR="004E50C4" w:rsidRDefault="004E50C4" w:rsidP="004E50C4">
      <w:pPr>
        <w:jc w:val="both"/>
        <w:rPr>
          <w:rFonts w:ascii="Arial" w:hAnsi="Arial" w:cs="Arial"/>
          <w:b/>
          <w:color w:val="365F91" w:themeColor="accent1" w:themeShade="BF"/>
          <w:highlight w:val="white"/>
        </w:rPr>
      </w:pPr>
      <w:r w:rsidRPr="00DB2380">
        <w:rPr>
          <w:rFonts w:ascii="Arial" w:hAnsi="Arial" w:cs="Arial"/>
          <w:highlight w:val="white"/>
          <w:u w:val="single"/>
        </w:rPr>
        <w:br/>
      </w:r>
      <w:r>
        <w:rPr>
          <w:rFonts w:ascii="Arial" w:hAnsi="Arial" w:cs="Arial"/>
          <w:b/>
          <w:color w:val="365F91" w:themeColor="accent1" w:themeShade="BF"/>
          <w:highlight w:val="white"/>
        </w:rPr>
        <w:br/>
      </w:r>
    </w:p>
    <w:p w:rsidR="004E50C4" w:rsidRDefault="004E50C4" w:rsidP="004E50C4">
      <w:pPr>
        <w:jc w:val="both"/>
        <w:rPr>
          <w:rFonts w:ascii="Arial" w:hAnsi="Arial" w:cs="Arial"/>
          <w:b/>
          <w:color w:val="365F91" w:themeColor="accent1" w:themeShade="BF"/>
          <w:highlight w:val="white"/>
        </w:rPr>
      </w:pPr>
    </w:p>
    <w:p w:rsidR="004E50C4" w:rsidRDefault="004E50C4" w:rsidP="004E50C4">
      <w:pPr>
        <w:jc w:val="both"/>
        <w:rPr>
          <w:rFonts w:ascii="Arial" w:hAnsi="Arial" w:cs="Arial"/>
          <w:b/>
          <w:color w:val="365F91" w:themeColor="accent1" w:themeShade="BF"/>
          <w:highlight w:val="white"/>
        </w:rPr>
      </w:pPr>
    </w:p>
    <w:p w:rsidR="004E50C4" w:rsidRPr="00DB2380" w:rsidRDefault="004E50C4" w:rsidP="004E50C4">
      <w:pPr>
        <w:jc w:val="both"/>
        <w:rPr>
          <w:rFonts w:ascii="Arial" w:hAnsi="Arial" w:cs="Arial"/>
          <w:highlight w:val="white"/>
        </w:rPr>
      </w:pPr>
      <w:r w:rsidRPr="00DB2380">
        <w:rPr>
          <w:rFonts w:ascii="Arial" w:hAnsi="Arial" w:cs="Arial"/>
          <w:b/>
          <w:color w:val="365F91" w:themeColor="accent1" w:themeShade="BF"/>
          <w:highlight w:val="white"/>
        </w:rPr>
        <w:t>TALLERES INTEGRADOS /</w:t>
      </w:r>
      <w:r w:rsidRPr="00DB2380">
        <w:rPr>
          <w:rFonts w:ascii="Arial" w:hAnsi="Arial" w:cs="Arial"/>
          <w:color w:val="365F91" w:themeColor="accent1" w:themeShade="BF"/>
          <w:highlight w:val="white"/>
        </w:rPr>
        <w:t xml:space="preserve"> </w:t>
      </w:r>
      <w:r w:rsidRPr="00252AF4">
        <w:rPr>
          <w:rFonts w:ascii="Arial" w:hAnsi="Arial" w:cs="Arial"/>
          <w:highlight w:val="white"/>
        </w:rPr>
        <w:t>m</w:t>
      </w:r>
      <w:r w:rsidRPr="00DB2380">
        <w:rPr>
          <w:rFonts w:ascii="Arial" w:hAnsi="Arial" w:cs="Arial"/>
          <w:highlight w:val="white"/>
        </w:rPr>
        <w:t>odalidad presencial</w:t>
      </w:r>
    </w:p>
    <w:p w:rsidR="004E50C4" w:rsidRPr="00DB2380" w:rsidRDefault="004E50C4" w:rsidP="004E50C4">
      <w:pPr>
        <w:spacing w:line="240" w:lineRule="auto"/>
        <w:rPr>
          <w:rFonts w:ascii="Arial" w:hAnsi="Arial" w:cs="Arial"/>
        </w:rPr>
      </w:pPr>
      <w:r w:rsidRPr="00DB2380">
        <w:rPr>
          <w:rFonts w:ascii="Arial" w:hAnsi="Arial" w:cs="Arial"/>
          <w:b/>
        </w:rPr>
        <w:t xml:space="preserve">Taller de Danza Acrobática </w:t>
      </w:r>
      <w:r w:rsidRPr="00DB2380">
        <w:rPr>
          <w:rFonts w:ascii="Arial" w:hAnsi="Arial" w:cs="Arial"/>
        </w:rPr>
        <w:t xml:space="preserve">por Maximiliano Carrasco Garrido </w:t>
      </w:r>
      <w:r w:rsidRPr="00DB2380">
        <w:rPr>
          <w:rFonts w:ascii="Arial" w:hAnsi="Arial" w:cs="Arial"/>
        </w:rPr>
        <w:br/>
        <w:t>Martes 23</w:t>
      </w:r>
      <w:r>
        <w:rPr>
          <w:rFonts w:ascii="Arial" w:hAnsi="Arial" w:cs="Arial"/>
        </w:rPr>
        <w:t>,</w:t>
      </w:r>
      <w:r w:rsidRPr="00DB2380">
        <w:rPr>
          <w:rFonts w:ascii="Arial" w:hAnsi="Arial" w:cs="Arial"/>
        </w:rPr>
        <w:t xml:space="preserve"> 15</w:t>
      </w:r>
      <w:r>
        <w:rPr>
          <w:rFonts w:ascii="Arial" w:hAnsi="Arial" w:cs="Arial"/>
        </w:rPr>
        <w:t>:00</w:t>
      </w:r>
      <w:r w:rsidRPr="00DB2380">
        <w:rPr>
          <w:rFonts w:ascii="Arial" w:hAnsi="Arial" w:cs="Arial"/>
        </w:rPr>
        <w:t xml:space="preserve"> a 17</w:t>
      </w:r>
      <w:r>
        <w:rPr>
          <w:rFonts w:ascii="Arial" w:hAnsi="Arial" w:cs="Arial"/>
        </w:rPr>
        <w:t xml:space="preserve">:00, </w:t>
      </w:r>
      <w:r w:rsidRPr="00DB2380">
        <w:rPr>
          <w:rFonts w:ascii="Arial" w:hAnsi="Arial" w:cs="Arial"/>
        </w:rPr>
        <w:t>Espacio Ramona</w:t>
      </w:r>
      <w:r>
        <w:rPr>
          <w:rFonts w:ascii="Arial" w:hAnsi="Arial" w:cs="Arial"/>
        </w:rPr>
        <w:t xml:space="preserve"> </w:t>
      </w:r>
    </w:p>
    <w:p w:rsidR="004E50C4" w:rsidRPr="00DB2380" w:rsidRDefault="004E50C4" w:rsidP="004E50C4">
      <w:pPr>
        <w:spacing w:line="240" w:lineRule="auto"/>
        <w:rPr>
          <w:rFonts w:ascii="Arial" w:hAnsi="Arial" w:cs="Arial"/>
        </w:rPr>
      </w:pPr>
      <w:r w:rsidRPr="00DB2380">
        <w:rPr>
          <w:rFonts w:ascii="Arial" w:hAnsi="Arial" w:cs="Arial"/>
          <w:b/>
        </w:rPr>
        <w:t>El cuerpo lúdico</w:t>
      </w:r>
      <w:r w:rsidRPr="00DB2380">
        <w:rPr>
          <w:rFonts w:ascii="Arial" w:hAnsi="Arial" w:cs="Arial"/>
        </w:rPr>
        <w:t xml:space="preserve"> dictado por Gerardo </w:t>
      </w:r>
      <w:proofErr w:type="spellStart"/>
      <w:r w:rsidRPr="00DB2380">
        <w:rPr>
          <w:rFonts w:ascii="Arial" w:hAnsi="Arial" w:cs="Arial"/>
        </w:rPr>
        <w:t>Petitto</w:t>
      </w:r>
      <w:proofErr w:type="spellEnd"/>
      <w:r w:rsidRPr="00DB2380">
        <w:rPr>
          <w:rFonts w:ascii="Arial" w:hAnsi="Arial" w:cs="Arial"/>
        </w:rPr>
        <w:br/>
        <w:t>Martes 23</w:t>
      </w:r>
      <w:r>
        <w:rPr>
          <w:rFonts w:ascii="Arial" w:hAnsi="Arial" w:cs="Arial"/>
        </w:rPr>
        <w:t>,</w:t>
      </w:r>
      <w:r w:rsidRPr="00DB2380">
        <w:rPr>
          <w:rFonts w:ascii="Arial" w:hAnsi="Arial" w:cs="Arial"/>
        </w:rPr>
        <w:t xml:space="preserve"> 14:30 a </w:t>
      </w:r>
      <w:r>
        <w:rPr>
          <w:rFonts w:ascii="Arial" w:hAnsi="Arial" w:cs="Arial"/>
        </w:rPr>
        <w:t>17:30,</w:t>
      </w:r>
      <w:r w:rsidRPr="00DB2380">
        <w:rPr>
          <w:rFonts w:ascii="Arial" w:hAnsi="Arial" w:cs="Arial"/>
        </w:rPr>
        <w:t xml:space="preserve"> </w:t>
      </w:r>
      <w:proofErr w:type="spellStart"/>
      <w:r w:rsidRPr="00DB2380">
        <w:rPr>
          <w:rFonts w:ascii="Arial" w:hAnsi="Arial" w:cs="Arial"/>
        </w:rPr>
        <w:t>Funez</w:t>
      </w:r>
      <w:proofErr w:type="spellEnd"/>
      <w:r w:rsidRPr="00DB2380">
        <w:rPr>
          <w:rFonts w:ascii="Arial" w:hAnsi="Arial" w:cs="Arial"/>
        </w:rPr>
        <w:t xml:space="preserve"> Cultura</w:t>
      </w:r>
    </w:p>
    <w:p w:rsidR="004E50C4" w:rsidRPr="00DB2380" w:rsidRDefault="004E50C4" w:rsidP="004E50C4">
      <w:pPr>
        <w:spacing w:line="240" w:lineRule="auto"/>
        <w:rPr>
          <w:rFonts w:ascii="Arial" w:hAnsi="Arial" w:cs="Arial"/>
        </w:rPr>
      </w:pPr>
      <w:r w:rsidRPr="00DB2380">
        <w:rPr>
          <w:rFonts w:ascii="Arial" w:hAnsi="Arial" w:cs="Arial"/>
          <w:b/>
        </w:rPr>
        <w:t>Creación de personajes con pases mágicos</w:t>
      </w:r>
      <w:r w:rsidRPr="00DB2380">
        <w:rPr>
          <w:rFonts w:ascii="Arial" w:hAnsi="Arial" w:cs="Arial"/>
        </w:rPr>
        <w:t xml:space="preserve"> por Antonio Alejandro Barrionuevo Vázquez</w:t>
      </w:r>
      <w:r w:rsidRPr="00DB2380">
        <w:rPr>
          <w:rFonts w:ascii="Arial" w:hAnsi="Arial" w:cs="Arial"/>
        </w:rPr>
        <w:br/>
        <w:t>Jueves 25</w:t>
      </w:r>
      <w:r>
        <w:rPr>
          <w:rFonts w:ascii="Arial" w:hAnsi="Arial" w:cs="Arial"/>
        </w:rPr>
        <w:t>,</w:t>
      </w:r>
      <w:r w:rsidRPr="00DB2380">
        <w:rPr>
          <w:rFonts w:ascii="Arial" w:hAnsi="Arial" w:cs="Arial"/>
        </w:rPr>
        <w:t xml:space="preserve"> 14</w:t>
      </w:r>
      <w:r>
        <w:rPr>
          <w:rFonts w:ascii="Arial" w:hAnsi="Arial" w:cs="Arial"/>
        </w:rPr>
        <w:t xml:space="preserve">:00 a 18:00, </w:t>
      </w:r>
      <w:proofErr w:type="spellStart"/>
      <w:r w:rsidRPr="00DB2380">
        <w:rPr>
          <w:rFonts w:ascii="Arial" w:hAnsi="Arial" w:cs="Arial"/>
        </w:rPr>
        <w:t>Funez</w:t>
      </w:r>
      <w:proofErr w:type="spellEnd"/>
      <w:r w:rsidRPr="00DB2380">
        <w:rPr>
          <w:rFonts w:ascii="Arial" w:hAnsi="Arial" w:cs="Arial"/>
        </w:rPr>
        <w:t xml:space="preserve"> Cultura</w:t>
      </w:r>
    </w:p>
    <w:p w:rsidR="004E50C4" w:rsidRPr="00DB2380" w:rsidRDefault="004E50C4" w:rsidP="004E50C4">
      <w:pPr>
        <w:spacing w:line="240" w:lineRule="auto"/>
        <w:rPr>
          <w:rFonts w:ascii="Arial" w:hAnsi="Arial" w:cs="Arial"/>
        </w:rPr>
      </w:pPr>
      <w:r w:rsidRPr="00DB2380">
        <w:rPr>
          <w:rFonts w:ascii="Arial" w:hAnsi="Arial" w:cs="Arial"/>
          <w:b/>
        </w:rPr>
        <w:t>Maquillaje y Caracterización teatral</w:t>
      </w:r>
      <w:r w:rsidRPr="00DB2380">
        <w:rPr>
          <w:rFonts w:ascii="Arial" w:hAnsi="Arial" w:cs="Arial"/>
        </w:rPr>
        <w:t xml:space="preserve"> por Patricia Ávila </w:t>
      </w:r>
      <w:r w:rsidRPr="00DB2380">
        <w:rPr>
          <w:rFonts w:ascii="Arial" w:hAnsi="Arial" w:cs="Arial"/>
        </w:rPr>
        <w:br/>
        <w:t>Martes 23 y miércoles 24</w:t>
      </w:r>
      <w:r>
        <w:rPr>
          <w:rFonts w:ascii="Arial" w:hAnsi="Arial" w:cs="Arial"/>
        </w:rPr>
        <w:t>,</w:t>
      </w:r>
      <w:r w:rsidRPr="00DB2380">
        <w:rPr>
          <w:rFonts w:ascii="Arial" w:hAnsi="Arial" w:cs="Arial"/>
        </w:rPr>
        <w:t xml:space="preserve"> 16</w:t>
      </w:r>
      <w:r>
        <w:rPr>
          <w:rFonts w:ascii="Arial" w:hAnsi="Arial" w:cs="Arial"/>
        </w:rPr>
        <w:t xml:space="preserve">:00 a 18:00, </w:t>
      </w:r>
      <w:r w:rsidRPr="00DB2380">
        <w:rPr>
          <w:rFonts w:ascii="Arial" w:hAnsi="Arial" w:cs="Arial"/>
        </w:rPr>
        <w:t>Teatro La Llave</w:t>
      </w:r>
    </w:p>
    <w:p w:rsidR="004E50C4" w:rsidRPr="00DB2380" w:rsidRDefault="004E50C4" w:rsidP="004E50C4">
      <w:pPr>
        <w:spacing w:line="240" w:lineRule="auto"/>
        <w:rPr>
          <w:rFonts w:ascii="Arial" w:hAnsi="Arial" w:cs="Arial"/>
        </w:rPr>
      </w:pPr>
      <w:r w:rsidRPr="00DB2380">
        <w:rPr>
          <w:rFonts w:ascii="Arial" w:hAnsi="Arial" w:cs="Arial"/>
          <w:b/>
        </w:rPr>
        <w:t>Malabares artesanales y taller de uso</w:t>
      </w:r>
      <w:r w:rsidRPr="00DB2380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or Fernanda </w:t>
      </w:r>
      <w:proofErr w:type="spellStart"/>
      <w:r>
        <w:rPr>
          <w:rFonts w:ascii="Arial" w:hAnsi="Arial" w:cs="Arial"/>
        </w:rPr>
        <w:t>Temporini</w:t>
      </w:r>
      <w:proofErr w:type="spellEnd"/>
      <w:r>
        <w:rPr>
          <w:rFonts w:ascii="Arial" w:hAnsi="Arial" w:cs="Arial"/>
        </w:rPr>
        <w:br/>
        <w:t>Jueves 25 y v</w:t>
      </w:r>
      <w:r w:rsidRPr="00DB2380">
        <w:rPr>
          <w:rFonts w:ascii="Arial" w:hAnsi="Arial" w:cs="Arial"/>
        </w:rPr>
        <w:t>iernes 26</w:t>
      </w:r>
      <w:r>
        <w:rPr>
          <w:rFonts w:ascii="Arial" w:hAnsi="Arial" w:cs="Arial"/>
        </w:rPr>
        <w:t xml:space="preserve">, </w:t>
      </w:r>
      <w:r w:rsidRPr="00DB2380">
        <w:rPr>
          <w:rFonts w:ascii="Arial" w:hAnsi="Arial" w:cs="Arial"/>
        </w:rPr>
        <w:t>16:30 a 18:30</w:t>
      </w:r>
      <w:r>
        <w:rPr>
          <w:rFonts w:ascii="Arial" w:hAnsi="Arial" w:cs="Arial"/>
        </w:rPr>
        <w:t>,</w:t>
      </w:r>
      <w:r w:rsidRPr="00DB2380">
        <w:rPr>
          <w:rFonts w:ascii="Arial" w:hAnsi="Arial" w:cs="Arial"/>
        </w:rPr>
        <w:t xml:space="preserve"> Teatro </w:t>
      </w:r>
      <w:r w:rsidRPr="00252AF4">
        <w:rPr>
          <w:rFonts w:ascii="Arial" w:hAnsi="Arial" w:cs="Arial"/>
        </w:rPr>
        <w:t xml:space="preserve">La Calle </w:t>
      </w:r>
      <w:r w:rsidRPr="00252AF4">
        <w:rPr>
          <w:rFonts w:ascii="Arial" w:hAnsi="Arial" w:cs="Arial"/>
        </w:rPr>
        <w:br/>
      </w:r>
      <w:r w:rsidRPr="00252AF4">
        <w:rPr>
          <w:rFonts w:ascii="Arial" w:hAnsi="Arial" w:cs="Arial"/>
        </w:rPr>
        <w:br/>
      </w:r>
      <w:proofErr w:type="spellStart"/>
      <w:r w:rsidRPr="00252AF4">
        <w:rPr>
          <w:rFonts w:ascii="Arial" w:hAnsi="Arial" w:cs="Arial"/>
          <w:b/>
        </w:rPr>
        <w:t>Cuerpx</w:t>
      </w:r>
      <w:proofErr w:type="spellEnd"/>
      <w:r w:rsidRPr="00252AF4">
        <w:rPr>
          <w:rFonts w:ascii="Arial" w:hAnsi="Arial" w:cs="Arial"/>
          <w:b/>
        </w:rPr>
        <w:t>: Universo Gozado y Bailado</w:t>
      </w:r>
      <w:r w:rsidRPr="00252AF4">
        <w:rPr>
          <w:rFonts w:ascii="Arial" w:hAnsi="Arial" w:cs="Arial"/>
          <w:u w:val="single"/>
        </w:rPr>
        <w:t xml:space="preserve"> </w:t>
      </w:r>
      <w:r w:rsidRPr="00252AF4">
        <w:rPr>
          <w:rFonts w:ascii="Arial" w:hAnsi="Arial" w:cs="Arial"/>
        </w:rPr>
        <w:t xml:space="preserve">dictado por María Agustina </w:t>
      </w:r>
      <w:proofErr w:type="spellStart"/>
      <w:r w:rsidRPr="00252AF4">
        <w:rPr>
          <w:rFonts w:ascii="Arial" w:hAnsi="Arial" w:cs="Arial"/>
        </w:rPr>
        <w:t>Frean</w:t>
      </w:r>
      <w:proofErr w:type="spellEnd"/>
      <w:r w:rsidRPr="00252AF4">
        <w:rPr>
          <w:rFonts w:ascii="Arial" w:hAnsi="Arial" w:cs="Arial"/>
        </w:rPr>
        <w:t xml:space="preserve"> y María de </w:t>
      </w:r>
      <w:proofErr w:type="spellStart"/>
      <w:r w:rsidRPr="00252AF4">
        <w:rPr>
          <w:rFonts w:ascii="Arial" w:hAnsi="Arial" w:cs="Arial"/>
        </w:rPr>
        <w:t>Rossi</w:t>
      </w:r>
      <w:proofErr w:type="spellEnd"/>
      <w:r w:rsidRPr="00252AF4">
        <w:rPr>
          <w:rFonts w:ascii="Arial" w:hAnsi="Arial" w:cs="Arial"/>
        </w:rPr>
        <w:br/>
        <w:t xml:space="preserve">Sábado 27 y domingo 28, 16:30 a 18:00, La </w:t>
      </w:r>
      <w:proofErr w:type="spellStart"/>
      <w:r w:rsidRPr="00252AF4">
        <w:rPr>
          <w:rFonts w:ascii="Arial" w:hAnsi="Arial" w:cs="Arial"/>
        </w:rPr>
        <w:t>Sebastiana</w:t>
      </w:r>
      <w:proofErr w:type="spellEnd"/>
      <w:r w:rsidRPr="00DB2380">
        <w:rPr>
          <w:rFonts w:ascii="Arial" w:hAnsi="Arial" w:cs="Arial"/>
        </w:rPr>
        <w:t xml:space="preserve"> </w:t>
      </w:r>
    </w:p>
    <w:p w:rsidR="004E50C4" w:rsidRDefault="004E50C4" w:rsidP="004E50C4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</w:p>
    <w:p w:rsidR="004E50C4" w:rsidRDefault="004E50C4" w:rsidP="004E50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E50C4" w:rsidRPr="000F7FE8" w:rsidRDefault="004E50C4" w:rsidP="004E50C4">
      <w:pPr>
        <w:spacing w:after="0" w:line="240" w:lineRule="auto"/>
        <w:jc w:val="right"/>
        <w:rPr>
          <w:rFonts w:ascii="Arial" w:hAnsi="Arial" w:cs="Arial"/>
          <w:highlight w:val="white"/>
        </w:rPr>
      </w:pPr>
      <w:r>
        <w:rPr>
          <w:rFonts w:ascii="Arial" w:eastAsia="Times New Roman" w:hAnsi="Arial" w:cs="Arial"/>
          <w:b/>
          <w:sz w:val="20"/>
          <w:szCs w:val="20"/>
        </w:rPr>
        <w:t>///</w:t>
      </w:r>
      <w:r>
        <w:rPr>
          <w:rFonts w:ascii="Arial" w:eastAsia="Times New Roman" w:hAnsi="Arial" w:cs="Arial"/>
          <w:b/>
          <w:sz w:val="20"/>
          <w:szCs w:val="20"/>
        </w:rPr>
        <w:br/>
        <w:t>DIRECCIONARIO</w:t>
      </w:r>
      <w:r>
        <w:rPr>
          <w:rFonts w:ascii="Arial" w:eastAsia="Times New Roman" w:hAnsi="Arial" w:cs="Arial"/>
          <w:b/>
          <w:sz w:val="20"/>
          <w:szCs w:val="20"/>
        </w:rPr>
        <w:br/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Almazenna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 xml:space="preserve"> Teatro / Casa de Culturas, 9 de julio 4331 (B° Las Palmas).</w:t>
      </w:r>
      <w:r>
        <w:rPr>
          <w:rFonts w:ascii="Arial" w:hAnsi="Arial" w:cs="Arial"/>
        </w:rPr>
        <w:br/>
      </w:r>
      <w:r w:rsidRPr="00D91565">
        <w:rPr>
          <w:rFonts w:ascii="Arial" w:eastAsia="Times New Roman" w:hAnsi="Arial" w:cs="Arial"/>
          <w:sz w:val="20"/>
          <w:szCs w:val="20"/>
        </w:rPr>
        <w:t>Cabildo de Córdoba, Independencia 30.</w:t>
      </w:r>
      <w:r>
        <w:rPr>
          <w:rFonts w:ascii="Arial" w:eastAsia="Times New Roman" w:hAnsi="Arial" w:cs="Arial"/>
          <w:color w:val="000000"/>
        </w:rPr>
        <w:t xml:space="preserve">  </w:t>
      </w:r>
    </w:p>
    <w:p w:rsidR="004E50C4" w:rsidRPr="00664266" w:rsidRDefault="004E50C4" w:rsidP="004E50C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 xml:space="preserve">Casa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Grote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 xml:space="preserve">, Padre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Grote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 xml:space="preserve"> 1080 (B° Gral. Bustos).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>Centro Cultural María Castaña, Tucumán 260.</w:t>
      </w:r>
      <w:r>
        <w:rPr>
          <w:rFonts w:ascii="Arial" w:hAnsi="Arial" w:cs="Arial"/>
        </w:rPr>
        <w:br/>
      </w:r>
      <w:r w:rsidRPr="00DB2380">
        <w:rPr>
          <w:rFonts w:ascii="Arial" w:eastAsia="Times New Roman" w:hAnsi="Arial" w:cs="Arial"/>
          <w:sz w:val="20"/>
          <w:szCs w:val="20"/>
        </w:rPr>
        <w:t xml:space="preserve">Espacio </w:t>
      </w:r>
      <w:proofErr w:type="spellStart"/>
      <w:r w:rsidRPr="00DB2380">
        <w:rPr>
          <w:rFonts w:ascii="Arial" w:eastAsia="Times New Roman" w:hAnsi="Arial" w:cs="Arial"/>
          <w:sz w:val="20"/>
          <w:szCs w:val="20"/>
        </w:rPr>
        <w:t>Blick</w:t>
      </w:r>
      <w:proofErr w:type="spellEnd"/>
      <w:r w:rsidRPr="00DB2380">
        <w:rPr>
          <w:rFonts w:ascii="Arial" w:eastAsia="Times New Roman" w:hAnsi="Arial" w:cs="Arial"/>
          <w:sz w:val="20"/>
          <w:szCs w:val="20"/>
        </w:rPr>
        <w:t xml:space="preserve"> Pasaje Agustín Pérez 11 (B° Abasto):</w:t>
      </w:r>
      <w:r w:rsidRPr="00DB2380">
        <w:rPr>
          <w:rFonts w:ascii="Arial" w:eastAsia="Times New Roman" w:hAnsi="Arial" w:cs="Arial"/>
          <w:sz w:val="20"/>
          <w:szCs w:val="20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 xml:space="preserve">Espacio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Cirulaxia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>, Pasaje Agustín Pérez 12 (B° Abasto).</w:t>
      </w:r>
    </w:p>
    <w:p w:rsidR="004E50C4" w:rsidRPr="00664266" w:rsidRDefault="004E50C4" w:rsidP="004E50C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>Espacio Ramona, Perú 766 (B° Güemes).</w:t>
      </w:r>
    </w:p>
    <w:p w:rsidR="004E50C4" w:rsidRPr="00664266" w:rsidRDefault="004E50C4" w:rsidP="004E50C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>El Cuenco, Mendoza 2063 (B° Alta Córdoba).</w:t>
      </w:r>
      <w:r w:rsidRPr="00DB2380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Funez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 xml:space="preserve"> Cultura, Deán Funes 616 (B° Alberdi).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 xml:space="preserve">La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Chacarita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>, Jacinto Ríos 1449 (B° Pueyrredón).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 xml:space="preserve">La Nave Escénica, Ovidio Lagos 578 (B° Gral. Paz).  </w:t>
      </w:r>
    </w:p>
    <w:p w:rsidR="004E50C4" w:rsidRDefault="004E50C4" w:rsidP="004E50C4">
      <w:pPr>
        <w:spacing w:after="0" w:line="240" w:lineRule="auto"/>
        <w:jc w:val="right"/>
        <w:rPr>
          <w:rFonts w:ascii="Arial" w:hAnsi="Arial" w:cs="Arial"/>
          <w:highlight w:val="white"/>
        </w:rPr>
      </w:pPr>
      <w:r w:rsidRPr="00664266">
        <w:rPr>
          <w:rFonts w:ascii="Arial" w:eastAsia="Times New Roman" w:hAnsi="Arial" w:cs="Arial"/>
          <w:sz w:val="20"/>
          <w:szCs w:val="20"/>
        </w:rPr>
        <w:t>La Parisina, Neuquén 223 (B° Alberdi).</w:t>
      </w:r>
    </w:p>
    <w:p w:rsidR="004E50C4" w:rsidRPr="00664266" w:rsidRDefault="004E50C4" w:rsidP="004E50C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 xml:space="preserve">La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Sebastiana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>, Gral. Gregorio Araoz de Lamadrid 55 (B° Gral. Paz).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>Medida x Medida, Montevideo 870 (B° Güemes).</w:t>
      </w:r>
    </w:p>
    <w:p w:rsidR="004E50C4" w:rsidRPr="00664266" w:rsidRDefault="004E50C4" w:rsidP="004E50C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>Merlina Trinchera Sala de Circo, Padre Luis Monti 2332 (B° Pueyrredón).</w:t>
      </w: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Teatro Griego, Av. </w:t>
      </w:r>
      <w:proofErr w:type="spellStart"/>
      <w:r>
        <w:rPr>
          <w:rFonts w:ascii="Arial" w:eastAsia="Times New Roman" w:hAnsi="Arial" w:cs="Arial"/>
          <w:sz w:val="20"/>
          <w:szCs w:val="20"/>
        </w:rPr>
        <w:t>Deodoro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Roca s/n, Parque Sarmiento.</w:t>
      </w:r>
      <w:r>
        <w:rPr>
          <w:rFonts w:ascii="Arial" w:eastAsia="Times New Roman" w:hAnsi="Arial" w:cs="Arial"/>
          <w:sz w:val="20"/>
          <w:szCs w:val="20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 xml:space="preserve">Teatro La Llave, Av. Gauss 5730 (B° Villa Belgrano).       </w:t>
      </w:r>
    </w:p>
    <w:p w:rsidR="004E50C4" w:rsidRPr="00664266" w:rsidRDefault="004E50C4" w:rsidP="004E50C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F7FE8">
        <w:rPr>
          <w:rFonts w:ascii="Arial" w:eastAsia="Times New Roman" w:hAnsi="Arial" w:cs="Arial"/>
          <w:sz w:val="20"/>
          <w:szCs w:val="20"/>
        </w:rPr>
        <w:t xml:space="preserve">Teatro La Calle, Gral. Bustos 1000 esq. Rodríguez Peña (B° </w:t>
      </w:r>
      <w:proofErr w:type="spellStart"/>
      <w:r w:rsidRPr="000F7FE8">
        <w:rPr>
          <w:rFonts w:ascii="Arial" w:eastAsia="Times New Roman" w:hAnsi="Arial" w:cs="Arial"/>
          <w:sz w:val="20"/>
          <w:szCs w:val="20"/>
        </w:rPr>
        <w:t>Cofico</w:t>
      </w:r>
      <w:proofErr w:type="spellEnd"/>
      <w:r w:rsidRPr="000F7FE8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>Teatro La Brújula, Rivadavia 1452.</w:t>
      </w:r>
    </w:p>
    <w:p w:rsidR="004E50C4" w:rsidRPr="00664266" w:rsidRDefault="004E50C4" w:rsidP="004E50C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>Teatro La Cochera, Fructuoso Rivera 541 (B° Güemes).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>Quinto Deva, Pasaje Agustín Pérez 10 (B° Abasto).</w:t>
      </w:r>
    </w:p>
    <w:p w:rsidR="004E50C4" w:rsidRDefault="004E50C4" w:rsidP="004E50C4">
      <w:pPr>
        <w:shd w:val="clear" w:color="auto" w:fill="FFFFFF"/>
      </w:pPr>
    </w:p>
    <w:p w:rsidR="003570C5" w:rsidRDefault="003570C5" w:rsidP="004E50C4">
      <w:pPr>
        <w:tabs>
          <w:tab w:val="left" w:pos="3513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40"/>
          <w:szCs w:val="40"/>
        </w:rPr>
      </w:pPr>
      <w:bookmarkStart w:id="0" w:name="_GoBack"/>
      <w:bookmarkEnd w:id="0"/>
    </w:p>
    <w:sectPr w:rsidR="003570C5">
      <w:headerReference w:type="default" r:id="rId8"/>
      <w:footerReference w:type="default" r:id="rId9"/>
      <w:pgSz w:w="11906" w:h="16838"/>
      <w:pgMar w:top="1701" w:right="1134" w:bottom="170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6C" w:rsidRDefault="000C736C">
      <w:pPr>
        <w:spacing w:after="0" w:line="240" w:lineRule="auto"/>
      </w:pPr>
      <w:r>
        <w:separator/>
      </w:r>
    </w:p>
  </w:endnote>
  <w:endnote w:type="continuationSeparator" w:id="0">
    <w:p w:rsidR="000C736C" w:rsidRDefault="000C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7C" w:rsidRDefault="0034177C">
    <w:pPr>
      <w:shd w:val="clear" w:color="auto" w:fill="FFFFFF"/>
      <w:spacing w:after="0" w:line="240" w:lineRule="auto"/>
      <w:rPr>
        <w:color w:val="222222"/>
      </w:rPr>
    </w:pPr>
    <w:r>
      <w:rPr>
        <w:rFonts w:ascii="Arial" w:eastAsia="Arial" w:hAnsi="Arial" w:cs="Arial"/>
        <w:b/>
        <w:color w:val="222222"/>
      </w:rPr>
      <w:t xml:space="preserve">Comunicación Institucional - </w:t>
    </w:r>
    <w:r>
      <w:rPr>
        <w:rFonts w:ascii="Arial" w:eastAsia="Arial" w:hAnsi="Arial" w:cs="Arial"/>
        <w:color w:val="222222"/>
      </w:rPr>
      <w:t xml:space="preserve">Subsecretaría de Cultura </w:t>
    </w:r>
  </w:p>
  <w:p w:rsidR="0034177C" w:rsidRDefault="0034177C">
    <w:pPr>
      <w:shd w:val="clear" w:color="auto" w:fill="FFFFFF"/>
      <w:spacing w:after="0" w:line="240" w:lineRule="auto"/>
      <w:rPr>
        <w:color w:val="222222"/>
      </w:rPr>
    </w:pPr>
    <w:r>
      <w:rPr>
        <w:rFonts w:ascii="Arial" w:eastAsia="Arial" w:hAnsi="Arial" w:cs="Arial"/>
        <w:color w:val="222222"/>
      </w:rPr>
      <w:t>Cabildo de Córdoba, Independencia 30, 1º piso. CP X5000IUB Córdoba, Argentina</w:t>
    </w:r>
  </w:p>
  <w:p w:rsidR="0034177C" w:rsidRDefault="0034177C">
    <w:pPr>
      <w:shd w:val="clear" w:color="auto" w:fill="FFFFFF"/>
      <w:spacing w:after="0" w:line="240" w:lineRule="auto"/>
      <w:rPr>
        <w:color w:val="222222"/>
      </w:rPr>
    </w:pPr>
    <w:r>
      <w:rPr>
        <w:rFonts w:ascii="Arial" w:eastAsia="Arial" w:hAnsi="Arial" w:cs="Arial"/>
        <w:color w:val="222222"/>
      </w:rPr>
      <w:t xml:space="preserve">+54 351 4285600 </w:t>
    </w:r>
    <w:proofErr w:type="spellStart"/>
    <w:r>
      <w:rPr>
        <w:rFonts w:ascii="Arial" w:eastAsia="Arial" w:hAnsi="Arial" w:cs="Arial"/>
        <w:color w:val="222222"/>
      </w:rPr>
      <w:t>Int</w:t>
    </w:r>
    <w:proofErr w:type="spellEnd"/>
    <w:r>
      <w:rPr>
        <w:rFonts w:ascii="Arial" w:eastAsia="Arial" w:hAnsi="Arial" w:cs="Arial"/>
        <w:color w:val="222222"/>
      </w:rPr>
      <w:t>. 3404 / </w:t>
    </w:r>
    <w:r>
      <w:rPr>
        <w:rFonts w:ascii="Arial" w:eastAsia="Arial" w:hAnsi="Arial" w:cs="Arial"/>
        <w:color w:val="1155CC"/>
        <w:u w:val="single"/>
      </w:rPr>
      <w:t>cultura.cba.comunicacion@gmail.com</w:t>
    </w:r>
    <w:r>
      <w:rPr>
        <w:rFonts w:ascii="Arial" w:eastAsia="Arial" w:hAnsi="Arial" w:cs="Arial"/>
        <w:color w:val="222222"/>
      </w:rPr>
      <w:t> – </w:t>
    </w:r>
    <w:hyperlink r:id="rId1">
      <w:r>
        <w:rPr>
          <w:rFonts w:ascii="Arial" w:eastAsia="Arial" w:hAnsi="Arial" w:cs="Arial"/>
          <w:color w:val="1155CC"/>
          <w:u w:val="single"/>
        </w:rPr>
        <w:t>cultura.cordoba.gob.ar</w:t>
      </w:r>
    </w:hyperlink>
  </w:p>
  <w:p w:rsidR="0034177C" w:rsidRDefault="0034177C">
    <w:pPr>
      <w:shd w:val="clear" w:color="auto" w:fill="FFFFFF"/>
      <w:spacing w:after="0" w:line="240" w:lineRule="auto"/>
      <w:rPr>
        <w:color w:val="222222"/>
      </w:rPr>
    </w:pPr>
  </w:p>
  <w:p w:rsidR="0034177C" w:rsidRDefault="0034177C">
    <w:pP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6C" w:rsidRDefault="000C736C">
      <w:pPr>
        <w:spacing w:after="0" w:line="240" w:lineRule="auto"/>
      </w:pPr>
      <w:r>
        <w:separator/>
      </w:r>
    </w:p>
  </w:footnote>
  <w:footnote w:type="continuationSeparator" w:id="0">
    <w:p w:rsidR="000C736C" w:rsidRDefault="000C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7C" w:rsidRDefault="0034177C">
    <w:pP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-945512</wp:posOffset>
          </wp:positionH>
          <wp:positionV relativeFrom="paragraph">
            <wp:posOffset>635</wp:posOffset>
          </wp:positionV>
          <wp:extent cx="7595235" cy="117411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235" cy="1174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4BC8"/>
    <w:multiLevelType w:val="hybridMultilevel"/>
    <w:tmpl w:val="E90C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6162A"/>
    <w:multiLevelType w:val="multilevel"/>
    <w:tmpl w:val="082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BD"/>
    <w:rsid w:val="0006362D"/>
    <w:rsid w:val="000A2A9A"/>
    <w:rsid w:val="000C54A2"/>
    <w:rsid w:val="000C736C"/>
    <w:rsid w:val="00115C1B"/>
    <w:rsid w:val="00130239"/>
    <w:rsid w:val="00137DC0"/>
    <w:rsid w:val="001A612A"/>
    <w:rsid w:val="00212940"/>
    <w:rsid w:val="00250E63"/>
    <w:rsid w:val="00264AB3"/>
    <w:rsid w:val="0027559D"/>
    <w:rsid w:val="00283E08"/>
    <w:rsid w:val="002A2253"/>
    <w:rsid w:val="00301080"/>
    <w:rsid w:val="00321321"/>
    <w:rsid w:val="00323BF3"/>
    <w:rsid w:val="0034177C"/>
    <w:rsid w:val="003570C5"/>
    <w:rsid w:val="003635BD"/>
    <w:rsid w:val="00387AB2"/>
    <w:rsid w:val="003A5515"/>
    <w:rsid w:val="003F351A"/>
    <w:rsid w:val="004164CB"/>
    <w:rsid w:val="0042330A"/>
    <w:rsid w:val="00452A25"/>
    <w:rsid w:val="00454DB8"/>
    <w:rsid w:val="0045533E"/>
    <w:rsid w:val="0047031F"/>
    <w:rsid w:val="004D2CD4"/>
    <w:rsid w:val="004E50C4"/>
    <w:rsid w:val="0050195F"/>
    <w:rsid w:val="00507EF7"/>
    <w:rsid w:val="00573798"/>
    <w:rsid w:val="00594666"/>
    <w:rsid w:val="005C581B"/>
    <w:rsid w:val="005E59E1"/>
    <w:rsid w:val="005E6C9D"/>
    <w:rsid w:val="00610C1D"/>
    <w:rsid w:val="00614E49"/>
    <w:rsid w:val="00624326"/>
    <w:rsid w:val="00665768"/>
    <w:rsid w:val="00692427"/>
    <w:rsid w:val="006B557E"/>
    <w:rsid w:val="006C3847"/>
    <w:rsid w:val="006E2F1E"/>
    <w:rsid w:val="00704FB2"/>
    <w:rsid w:val="00710808"/>
    <w:rsid w:val="00713EE2"/>
    <w:rsid w:val="00740262"/>
    <w:rsid w:val="00751CCF"/>
    <w:rsid w:val="007D2AEC"/>
    <w:rsid w:val="007E53B2"/>
    <w:rsid w:val="00811FEC"/>
    <w:rsid w:val="00827F6E"/>
    <w:rsid w:val="00833E50"/>
    <w:rsid w:val="008461E8"/>
    <w:rsid w:val="008F54EF"/>
    <w:rsid w:val="0090295E"/>
    <w:rsid w:val="00941099"/>
    <w:rsid w:val="009646A1"/>
    <w:rsid w:val="00966AEA"/>
    <w:rsid w:val="0099418F"/>
    <w:rsid w:val="009B4432"/>
    <w:rsid w:val="009D5666"/>
    <w:rsid w:val="00A13DA3"/>
    <w:rsid w:val="00A31C82"/>
    <w:rsid w:val="00A42292"/>
    <w:rsid w:val="00A450D1"/>
    <w:rsid w:val="00A459F3"/>
    <w:rsid w:val="00A83B5D"/>
    <w:rsid w:val="00AA1B49"/>
    <w:rsid w:val="00B53ACF"/>
    <w:rsid w:val="00B71B5F"/>
    <w:rsid w:val="00B8231C"/>
    <w:rsid w:val="00BA2E8A"/>
    <w:rsid w:val="00BE16A9"/>
    <w:rsid w:val="00BF75DD"/>
    <w:rsid w:val="00BF7C4B"/>
    <w:rsid w:val="00C21447"/>
    <w:rsid w:val="00C3561C"/>
    <w:rsid w:val="00C5141B"/>
    <w:rsid w:val="00C63749"/>
    <w:rsid w:val="00C63840"/>
    <w:rsid w:val="00C91445"/>
    <w:rsid w:val="00CA7B79"/>
    <w:rsid w:val="00CF7856"/>
    <w:rsid w:val="00D46DA5"/>
    <w:rsid w:val="00D76FEE"/>
    <w:rsid w:val="00D97F23"/>
    <w:rsid w:val="00DB4528"/>
    <w:rsid w:val="00DE3388"/>
    <w:rsid w:val="00E1055C"/>
    <w:rsid w:val="00E14863"/>
    <w:rsid w:val="00EA5A30"/>
    <w:rsid w:val="00F3475C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A396"/>
  <w15:docId w15:val="{017AA089-A3DC-4CA3-8CC3-EC006B4B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B823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ordinador">
    <w:name w:val="coordinador"/>
    <w:basedOn w:val="Normal"/>
    <w:rsid w:val="00B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ugar">
    <w:name w:val="lugar"/>
    <w:basedOn w:val="Normal"/>
    <w:rsid w:val="00B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8qarf">
    <w:name w:val="w8qarf"/>
    <w:basedOn w:val="Fuentedeprrafopredeter"/>
    <w:rsid w:val="002A2253"/>
  </w:style>
  <w:style w:type="character" w:customStyle="1" w:styleId="lrzxr">
    <w:name w:val="lrzxr"/>
    <w:basedOn w:val="Fuentedeprrafopredeter"/>
    <w:rsid w:val="002A2253"/>
  </w:style>
  <w:style w:type="character" w:styleId="Textoennegrita">
    <w:name w:val="Strong"/>
    <w:basedOn w:val="Fuentedeprrafopredeter"/>
    <w:uiPriority w:val="22"/>
    <w:qFormat/>
    <w:rsid w:val="003A5515"/>
    <w:rPr>
      <w:b/>
      <w:bCs/>
    </w:rPr>
  </w:style>
  <w:style w:type="paragraph" w:styleId="Prrafodelista">
    <w:name w:val="List Paragraph"/>
    <w:basedOn w:val="Normal"/>
    <w:uiPriority w:val="34"/>
    <w:qFormat/>
    <w:rsid w:val="0035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ultura.cordoba.gob.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0A67-8EFD-4B1D-9738-4274047A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2021-11-11T16:17:00Z</dcterms:created>
  <dcterms:modified xsi:type="dcterms:W3CDTF">2021-11-11T16:17:00Z</dcterms:modified>
</cp:coreProperties>
</file>